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568"/>
        <w:gridCol w:w="850"/>
        <w:gridCol w:w="142"/>
        <w:gridCol w:w="278"/>
        <w:gridCol w:w="714"/>
        <w:gridCol w:w="992"/>
        <w:gridCol w:w="992"/>
        <w:gridCol w:w="426"/>
        <w:gridCol w:w="427"/>
        <w:gridCol w:w="140"/>
        <w:gridCol w:w="287"/>
        <w:gridCol w:w="427"/>
        <w:gridCol w:w="564"/>
        <w:gridCol w:w="139"/>
        <w:gridCol w:w="852"/>
        <w:gridCol w:w="141"/>
        <w:gridCol w:w="850"/>
        <w:gridCol w:w="142"/>
        <w:gridCol w:w="855"/>
        <w:gridCol w:w="431"/>
        <w:gridCol w:w="431"/>
        <w:gridCol w:w="432"/>
        <w:gridCol w:w="3821"/>
      </w:tblGrid>
      <w:tr w:rsidR="00630C25" w:rsidRPr="00044703" w14:paraId="52315FC9" w14:textId="77777777" w:rsidTr="00A93DF4">
        <w:trPr>
          <w:trHeight w:val="454"/>
          <w:tblHeader/>
        </w:trPr>
        <w:tc>
          <w:tcPr>
            <w:tcW w:w="1985" w:type="dxa"/>
            <w:gridSpan w:val="3"/>
            <w:shd w:val="clear" w:color="auto" w:fill="D9D9D9" w:themeFill="background1" w:themeFillShade="D9"/>
            <w:vAlign w:val="center"/>
          </w:tcPr>
          <w:p w14:paraId="22CFF722" w14:textId="6749D196" w:rsidR="003B4CBE" w:rsidRPr="00801F1E" w:rsidRDefault="00724286" w:rsidP="00801F1E">
            <w:pPr>
              <w:jc w:val="right"/>
              <w:rPr>
                <w:rFonts w:ascii="Aptos" w:hAnsi="Aptos" w:cs="Poppins"/>
                <w:b/>
                <w:bCs/>
                <w:sz w:val="20"/>
                <w:szCs w:val="20"/>
              </w:rPr>
            </w:pPr>
            <w:r w:rsidRPr="00801F1E">
              <w:rPr>
                <w:rFonts w:ascii="Aptos" w:hAnsi="Aptos" w:cs="Poppins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7513" w:type="dxa"/>
            <w:gridSpan w:val="16"/>
            <w:shd w:val="clear" w:color="auto" w:fill="FFFFFF" w:themeFill="background1"/>
            <w:vAlign w:val="center"/>
          </w:tcPr>
          <w:p w14:paraId="1F488D80" w14:textId="0E0901DF" w:rsidR="003B4CBE" w:rsidRPr="00044703" w:rsidRDefault="00904B7F" w:rsidP="00801F1E">
            <w:pPr>
              <w:rPr>
                <w:rFonts w:ascii="Aptos" w:hAnsi="Aptos" w:cs="Poppins"/>
                <w:sz w:val="20"/>
                <w:szCs w:val="20"/>
              </w:rPr>
            </w:pPr>
            <w:r>
              <w:rPr>
                <w:rFonts w:ascii="Aptos" w:hAnsi="Aptos" w:cs="Poppins"/>
                <w:sz w:val="20"/>
                <w:szCs w:val="20"/>
              </w:rPr>
              <w:t>Fire safety (to prevent the occurrence of a fire)</w:t>
            </w:r>
          </w:p>
        </w:tc>
        <w:tc>
          <w:tcPr>
            <w:tcW w:w="2149" w:type="dxa"/>
            <w:gridSpan w:val="4"/>
            <w:shd w:val="clear" w:color="auto" w:fill="D9D9D9" w:themeFill="background1" w:themeFillShade="D9"/>
            <w:vAlign w:val="center"/>
          </w:tcPr>
          <w:p w14:paraId="3D69192E" w14:textId="0231D733" w:rsidR="003B4CBE" w:rsidRPr="00801F1E" w:rsidRDefault="000D7AAD" w:rsidP="00630C25">
            <w:pPr>
              <w:jc w:val="right"/>
              <w:rPr>
                <w:rFonts w:ascii="Aptos" w:hAnsi="Aptos" w:cs="Poppins"/>
                <w:b/>
                <w:bCs/>
                <w:sz w:val="20"/>
                <w:szCs w:val="20"/>
              </w:rPr>
            </w:pPr>
            <w:r w:rsidRPr="00801F1E">
              <w:rPr>
                <w:rFonts w:ascii="Aptos" w:hAnsi="Aptos" w:cs="Poppins"/>
                <w:b/>
                <w:bCs/>
                <w:sz w:val="20"/>
                <w:szCs w:val="20"/>
              </w:rPr>
              <w:t>Date of Assessment</w:t>
            </w:r>
          </w:p>
        </w:tc>
        <w:tc>
          <w:tcPr>
            <w:tcW w:w="3821" w:type="dxa"/>
            <w:shd w:val="clear" w:color="auto" w:fill="FFFFFF" w:themeFill="background1"/>
            <w:vAlign w:val="center"/>
          </w:tcPr>
          <w:p w14:paraId="03F7BD9A" w14:textId="30CFD2C0" w:rsidR="003B4CBE" w:rsidRPr="00044703" w:rsidRDefault="00A9400B" w:rsidP="00801F1E">
            <w:pPr>
              <w:rPr>
                <w:rFonts w:ascii="Aptos" w:hAnsi="Aptos" w:cs="Poppins"/>
                <w:sz w:val="20"/>
                <w:szCs w:val="20"/>
              </w:rPr>
            </w:pPr>
            <w:r>
              <w:rPr>
                <w:rFonts w:ascii="Aptos" w:hAnsi="Aptos" w:cs="Poppins"/>
                <w:sz w:val="20"/>
                <w:szCs w:val="20"/>
              </w:rPr>
              <w:t>26th</w:t>
            </w:r>
            <w:r w:rsidR="00904B7F">
              <w:rPr>
                <w:rFonts w:ascii="Aptos" w:hAnsi="Aptos" w:cs="Poppins"/>
                <w:sz w:val="20"/>
                <w:szCs w:val="20"/>
              </w:rPr>
              <w:t xml:space="preserve"> </w:t>
            </w:r>
            <w:r>
              <w:rPr>
                <w:rFonts w:ascii="Aptos" w:hAnsi="Aptos" w:cs="Poppins"/>
                <w:sz w:val="20"/>
                <w:szCs w:val="20"/>
              </w:rPr>
              <w:t>November</w:t>
            </w:r>
            <w:r w:rsidR="00904B7F">
              <w:rPr>
                <w:rFonts w:ascii="Aptos" w:hAnsi="Aptos" w:cs="Poppins"/>
                <w:sz w:val="20"/>
                <w:szCs w:val="20"/>
              </w:rPr>
              <w:t xml:space="preserve"> 2025</w:t>
            </w:r>
          </w:p>
        </w:tc>
      </w:tr>
      <w:tr w:rsidR="004F7984" w:rsidRPr="00044703" w14:paraId="5776CA99" w14:textId="77777777" w:rsidTr="00A93DF4">
        <w:trPr>
          <w:trHeight w:val="454"/>
          <w:tblHeader/>
        </w:trPr>
        <w:tc>
          <w:tcPr>
            <w:tcW w:w="198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5C814B" w14:textId="6529AF83" w:rsidR="003B4CBE" w:rsidRPr="00801F1E" w:rsidRDefault="00801F1E" w:rsidP="00801F1E">
            <w:pPr>
              <w:jc w:val="right"/>
              <w:rPr>
                <w:rFonts w:ascii="Aptos" w:hAnsi="Aptos" w:cs="Poppins"/>
                <w:b/>
                <w:bCs/>
                <w:sz w:val="20"/>
                <w:szCs w:val="20"/>
              </w:rPr>
            </w:pPr>
            <w:r w:rsidRPr="00801F1E">
              <w:rPr>
                <w:rFonts w:ascii="Aptos" w:hAnsi="Aptos" w:cs="Poppins"/>
                <w:b/>
                <w:bCs/>
                <w:sz w:val="20"/>
                <w:szCs w:val="20"/>
              </w:rPr>
              <w:t>Person</w:t>
            </w:r>
            <w:r w:rsidR="00F076D4">
              <w:rPr>
                <w:rFonts w:ascii="Aptos" w:hAnsi="Aptos" w:cs="Poppins"/>
                <w:b/>
                <w:bCs/>
                <w:sz w:val="20"/>
                <w:szCs w:val="20"/>
              </w:rPr>
              <w:t>s</w:t>
            </w:r>
            <w:r w:rsidRPr="00801F1E">
              <w:rPr>
                <w:rFonts w:ascii="Aptos" w:hAnsi="Aptos" w:cs="Poppins"/>
                <w:b/>
                <w:bCs/>
                <w:sz w:val="20"/>
                <w:szCs w:val="20"/>
              </w:rPr>
              <w:t xml:space="preserve"> at Risk</w:t>
            </w:r>
          </w:p>
        </w:tc>
        <w:tc>
          <w:tcPr>
            <w:tcW w:w="7513" w:type="dxa"/>
            <w:gridSpan w:val="1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8FED8F" w14:textId="6ECB9B82" w:rsidR="003B4CBE" w:rsidRPr="00044703" w:rsidRDefault="00904B7F" w:rsidP="00801F1E">
            <w:pPr>
              <w:rPr>
                <w:rFonts w:ascii="Aptos" w:hAnsi="Aptos" w:cs="Poppins"/>
                <w:sz w:val="20"/>
                <w:szCs w:val="20"/>
              </w:rPr>
            </w:pPr>
            <w:r>
              <w:rPr>
                <w:rFonts w:ascii="Aptos" w:hAnsi="Aptos" w:cs="Poppins"/>
                <w:sz w:val="20"/>
                <w:szCs w:val="20"/>
              </w:rPr>
              <w:t>Employees, contractors and the public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A62849" w14:textId="493602C9" w:rsidR="003B4CBE" w:rsidRPr="00801F1E" w:rsidRDefault="000D7AAD" w:rsidP="00630C25">
            <w:pPr>
              <w:jc w:val="right"/>
              <w:rPr>
                <w:rFonts w:ascii="Aptos" w:hAnsi="Aptos" w:cs="Poppins"/>
                <w:b/>
                <w:bCs/>
                <w:sz w:val="20"/>
                <w:szCs w:val="20"/>
              </w:rPr>
            </w:pPr>
            <w:r w:rsidRPr="00801F1E">
              <w:rPr>
                <w:rFonts w:ascii="Aptos" w:hAnsi="Aptos" w:cs="Poppins"/>
                <w:b/>
                <w:bCs/>
                <w:sz w:val="20"/>
                <w:szCs w:val="20"/>
              </w:rPr>
              <w:t>Assessor</w:t>
            </w:r>
          </w:p>
        </w:tc>
        <w:tc>
          <w:tcPr>
            <w:tcW w:w="38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643CA2" w14:textId="212BD3FD" w:rsidR="003B4CBE" w:rsidRPr="00044703" w:rsidRDefault="00904B7F" w:rsidP="00801F1E">
            <w:pPr>
              <w:rPr>
                <w:rFonts w:ascii="Aptos" w:hAnsi="Aptos" w:cs="Poppins"/>
                <w:sz w:val="20"/>
                <w:szCs w:val="20"/>
              </w:rPr>
            </w:pPr>
            <w:r>
              <w:rPr>
                <w:rFonts w:ascii="Aptos" w:hAnsi="Aptos" w:cs="Poppins"/>
                <w:sz w:val="20"/>
                <w:szCs w:val="20"/>
              </w:rPr>
              <w:t>M. Rickards</w:t>
            </w:r>
          </w:p>
        </w:tc>
      </w:tr>
      <w:tr w:rsidR="003B4CBE" w:rsidRPr="00044703" w14:paraId="4C623548" w14:textId="77777777" w:rsidTr="00A93DF4">
        <w:trPr>
          <w:trHeight w:hRule="exact" w:val="113"/>
          <w:tblHeader/>
        </w:trPr>
        <w:tc>
          <w:tcPr>
            <w:tcW w:w="15468" w:type="dxa"/>
            <w:gridSpan w:val="24"/>
            <w:tcBorders>
              <w:left w:val="nil"/>
              <w:right w:val="nil"/>
            </w:tcBorders>
          </w:tcPr>
          <w:p w14:paraId="339A9566" w14:textId="77777777" w:rsidR="003B4CBE" w:rsidRPr="00044703" w:rsidRDefault="003B4CBE" w:rsidP="005E7796">
            <w:pPr>
              <w:rPr>
                <w:rFonts w:ascii="Aptos" w:hAnsi="Aptos" w:cs="Poppins"/>
                <w:sz w:val="20"/>
                <w:szCs w:val="20"/>
              </w:rPr>
            </w:pPr>
          </w:p>
        </w:tc>
      </w:tr>
      <w:tr w:rsidR="00C62F1F" w:rsidRPr="009E1DE9" w14:paraId="4AB383D0" w14:textId="77777777" w:rsidTr="00A93DF4">
        <w:trPr>
          <w:tblHeader/>
        </w:trPr>
        <w:tc>
          <w:tcPr>
            <w:tcW w:w="2405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14:paraId="71F6EF64" w14:textId="7101F03F" w:rsidR="00044703" w:rsidRPr="009E1DE9" w:rsidRDefault="00044703" w:rsidP="00044703">
            <w:pPr>
              <w:rPr>
                <w:rFonts w:ascii="Aptos" w:hAnsi="Aptos" w:cs="Poppins"/>
                <w:b/>
                <w:bCs/>
                <w:sz w:val="20"/>
                <w:szCs w:val="20"/>
              </w:rPr>
            </w:pPr>
          </w:p>
        </w:tc>
        <w:tc>
          <w:tcPr>
            <w:tcW w:w="3124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294AC38B" w14:textId="63D4AD1C" w:rsidR="00044703" w:rsidRPr="009E1DE9" w:rsidRDefault="00044703" w:rsidP="00044703">
            <w:pPr>
              <w:rPr>
                <w:rFonts w:ascii="Aptos" w:hAnsi="Aptos" w:cs="Poppins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shd w:val="clear" w:color="auto" w:fill="D9D9D9" w:themeFill="background1" w:themeFillShade="D9"/>
            <w:vAlign w:val="center"/>
          </w:tcPr>
          <w:p w14:paraId="6271D2B4" w14:textId="0305BA2C" w:rsidR="00044703" w:rsidRPr="00C62F1F" w:rsidRDefault="00044703" w:rsidP="00C62F1F">
            <w:pPr>
              <w:jc w:val="center"/>
              <w:rPr>
                <w:rFonts w:ascii="Aptos" w:hAnsi="Aptos" w:cs="Poppins"/>
                <w:b/>
                <w:bCs/>
                <w:sz w:val="16"/>
                <w:szCs w:val="16"/>
              </w:rPr>
            </w:pPr>
            <w:r w:rsidRPr="00C62F1F">
              <w:rPr>
                <w:rFonts w:ascii="Aptos" w:hAnsi="Aptos" w:cs="Poppins"/>
                <w:b/>
                <w:bCs/>
                <w:sz w:val="16"/>
                <w:szCs w:val="16"/>
              </w:rPr>
              <w:t>Pre-Control Risk Rating</w:t>
            </w:r>
          </w:p>
        </w:tc>
        <w:tc>
          <w:tcPr>
            <w:tcW w:w="3543" w:type="dxa"/>
            <w:gridSpan w:val="7"/>
            <w:tcBorders>
              <w:bottom w:val="nil"/>
            </w:tcBorders>
            <w:shd w:val="clear" w:color="auto" w:fill="D9D9D9" w:themeFill="background1" w:themeFillShade="D9"/>
          </w:tcPr>
          <w:p w14:paraId="43AD29E5" w14:textId="7F785C4A" w:rsidR="00044703" w:rsidRPr="009E1DE9" w:rsidRDefault="00044703" w:rsidP="00044703">
            <w:pPr>
              <w:rPr>
                <w:rFonts w:ascii="Aptos" w:hAnsi="Aptos" w:cs="Poppins"/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  <w:gridSpan w:val="3"/>
            <w:shd w:val="clear" w:color="auto" w:fill="D9D9D9" w:themeFill="background1" w:themeFillShade="D9"/>
            <w:vAlign w:val="center"/>
          </w:tcPr>
          <w:p w14:paraId="7066D804" w14:textId="7D60DEC8" w:rsidR="00044703" w:rsidRPr="00C62F1F" w:rsidRDefault="00044703" w:rsidP="00C62F1F">
            <w:pPr>
              <w:jc w:val="center"/>
              <w:rPr>
                <w:rFonts w:ascii="Aptos" w:hAnsi="Aptos" w:cs="Poppins"/>
                <w:b/>
                <w:bCs/>
                <w:sz w:val="16"/>
                <w:szCs w:val="16"/>
              </w:rPr>
            </w:pPr>
            <w:r w:rsidRPr="00C62F1F">
              <w:rPr>
                <w:rFonts w:ascii="Aptos" w:hAnsi="Aptos" w:cs="Poppins"/>
                <w:b/>
                <w:bCs/>
                <w:sz w:val="16"/>
                <w:szCs w:val="16"/>
              </w:rPr>
              <w:t>Post-Control</w:t>
            </w:r>
            <w:r w:rsidR="003556B2" w:rsidRPr="00C62F1F">
              <w:rPr>
                <w:rFonts w:ascii="Aptos" w:hAnsi="Aptos" w:cs="Poppins"/>
                <w:b/>
                <w:bCs/>
                <w:sz w:val="16"/>
                <w:szCs w:val="16"/>
              </w:rPr>
              <w:t xml:space="preserve"> </w:t>
            </w:r>
            <w:r w:rsidRPr="00C62F1F">
              <w:rPr>
                <w:rFonts w:ascii="Aptos" w:hAnsi="Aptos" w:cs="Poppins"/>
                <w:b/>
                <w:bCs/>
                <w:sz w:val="16"/>
                <w:szCs w:val="16"/>
              </w:rPr>
              <w:t>Risk Rating</w:t>
            </w:r>
          </w:p>
        </w:tc>
        <w:tc>
          <w:tcPr>
            <w:tcW w:w="3821" w:type="dxa"/>
            <w:tcBorders>
              <w:bottom w:val="nil"/>
            </w:tcBorders>
            <w:shd w:val="clear" w:color="auto" w:fill="D9D9D9" w:themeFill="background1" w:themeFillShade="D9"/>
          </w:tcPr>
          <w:p w14:paraId="347A163A" w14:textId="77777777" w:rsidR="00044703" w:rsidRPr="009E1DE9" w:rsidRDefault="00044703" w:rsidP="00044703">
            <w:pPr>
              <w:rPr>
                <w:rFonts w:ascii="Aptos" w:hAnsi="Aptos" w:cs="Poppins"/>
                <w:b/>
                <w:bCs/>
                <w:sz w:val="20"/>
                <w:szCs w:val="20"/>
              </w:rPr>
            </w:pPr>
          </w:p>
        </w:tc>
      </w:tr>
      <w:tr w:rsidR="004730BD" w:rsidRPr="009E1DE9" w14:paraId="50FE83FD" w14:textId="77777777" w:rsidTr="00A93DF4">
        <w:trPr>
          <w:tblHeader/>
        </w:trPr>
        <w:tc>
          <w:tcPr>
            <w:tcW w:w="2405" w:type="dxa"/>
            <w:gridSpan w:val="5"/>
            <w:tcBorders>
              <w:top w:val="nil"/>
            </w:tcBorders>
            <w:shd w:val="clear" w:color="auto" w:fill="D9D9D9" w:themeFill="background1" w:themeFillShade="D9"/>
          </w:tcPr>
          <w:p w14:paraId="6EA2F314" w14:textId="4E91D350" w:rsidR="00044703" w:rsidRPr="009E1DE9" w:rsidRDefault="00044703" w:rsidP="00044703">
            <w:pPr>
              <w:rPr>
                <w:rFonts w:ascii="Aptos" w:hAnsi="Aptos" w:cs="Poppins"/>
                <w:b/>
                <w:bCs/>
                <w:sz w:val="20"/>
                <w:szCs w:val="20"/>
              </w:rPr>
            </w:pPr>
            <w:r w:rsidRPr="009E1DE9">
              <w:rPr>
                <w:rFonts w:ascii="Aptos" w:hAnsi="Aptos" w:cs="Poppins"/>
                <w:b/>
                <w:bCs/>
                <w:sz w:val="20"/>
                <w:szCs w:val="20"/>
              </w:rPr>
              <w:t>Hazard</w:t>
            </w:r>
          </w:p>
        </w:tc>
        <w:tc>
          <w:tcPr>
            <w:tcW w:w="3124" w:type="dxa"/>
            <w:gridSpan w:val="4"/>
            <w:tcBorders>
              <w:top w:val="nil"/>
            </w:tcBorders>
            <w:shd w:val="clear" w:color="auto" w:fill="D9D9D9" w:themeFill="background1" w:themeFillShade="D9"/>
          </w:tcPr>
          <w:p w14:paraId="7C5443FE" w14:textId="39A8AE13" w:rsidR="00044703" w:rsidRPr="009E1DE9" w:rsidRDefault="00044703" w:rsidP="00044703">
            <w:pPr>
              <w:rPr>
                <w:rFonts w:ascii="Aptos" w:hAnsi="Aptos" w:cs="Poppins"/>
                <w:b/>
                <w:bCs/>
                <w:sz w:val="20"/>
                <w:szCs w:val="20"/>
              </w:rPr>
            </w:pPr>
            <w:r w:rsidRPr="009E1DE9">
              <w:rPr>
                <w:rFonts w:ascii="Aptos" w:hAnsi="Aptos" w:cs="Poppins"/>
                <w:b/>
                <w:bCs/>
                <w:sz w:val="20"/>
                <w:szCs w:val="20"/>
              </w:rPr>
              <w:t>Risk</w:t>
            </w:r>
            <w:r w:rsidR="003556B2" w:rsidRPr="009E1DE9">
              <w:rPr>
                <w:rFonts w:ascii="Aptos" w:hAnsi="Aptos" w:cs="Poppins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47C15FAF" w14:textId="742F84EA" w:rsidR="00044703" w:rsidRPr="00C62F1F" w:rsidRDefault="004730BD" w:rsidP="0058627C">
            <w:pPr>
              <w:jc w:val="center"/>
              <w:rPr>
                <w:rFonts w:ascii="Aptos" w:hAnsi="Aptos" w:cs="Poppins"/>
                <w:b/>
                <w:bCs/>
                <w:sz w:val="16"/>
                <w:szCs w:val="16"/>
              </w:rPr>
            </w:pPr>
            <w:r w:rsidRPr="00C62F1F">
              <w:rPr>
                <w:rFonts w:ascii="Aptos" w:hAnsi="Aptos" w:cs="Poppins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427" w:type="dxa"/>
            <w:gridSpan w:val="2"/>
            <w:shd w:val="clear" w:color="auto" w:fill="D9D9D9" w:themeFill="background1" w:themeFillShade="D9"/>
            <w:vAlign w:val="center"/>
          </w:tcPr>
          <w:p w14:paraId="60809284" w14:textId="5E0AF0D4" w:rsidR="00044703" w:rsidRPr="00C62F1F" w:rsidRDefault="004730BD" w:rsidP="0058627C">
            <w:pPr>
              <w:jc w:val="center"/>
              <w:rPr>
                <w:rFonts w:ascii="Aptos" w:hAnsi="Aptos" w:cs="Poppins"/>
                <w:b/>
                <w:bCs/>
                <w:sz w:val="16"/>
                <w:szCs w:val="16"/>
              </w:rPr>
            </w:pPr>
            <w:r w:rsidRPr="00C62F1F">
              <w:rPr>
                <w:rFonts w:ascii="Aptos" w:hAnsi="Aptos" w:cs="Poppins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3F81B8E8" w14:textId="15D0DFE3" w:rsidR="00044703" w:rsidRPr="00C62F1F" w:rsidRDefault="004730BD" w:rsidP="0058627C">
            <w:pPr>
              <w:jc w:val="center"/>
              <w:rPr>
                <w:rFonts w:ascii="Aptos" w:hAnsi="Aptos" w:cs="Poppins"/>
                <w:b/>
                <w:bCs/>
                <w:sz w:val="16"/>
                <w:szCs w:val="16"/>
              </w:rPr>
            </w:pPr>
            <w:r w:rsidRPr="00C62F1F">
              <w:rPr>
                <w:rFonts w:ascii="Aptos" w:hAnsi="Aptos" w:cs="Poppins"/>
                <w:b/>
                <w:bCs/>
                <w:sz w:val="16"/>
                <w:szCs w:val="16"/>
              </w:rPr>
              <w:t>To</w:t>
            </w:r>
          </w:p>
        </w:tc>
        <w:tc>
          <w:tcPr>
            <w:tcW w:w="3543" w:type="dxa"/>
            <w:gridSpan w:val="7"/>
            <w:tcBorders>
              <w:top w:val="nil"/>
            </w:tcBorders>
            <w:shd w:val="clear" w:color="auto" w:fill="D9D9D9" w:themeFill="background1" w:themeFillShade="D9"/>
          </w:tcPr>
          <w:p w14:paraId="6E9F65C9" w14:textId="6835C7F2" w:rsidR="00044703" w:rsidRPr="009E1DE9" w:rsidRDefault="00044703" w:rsidP="00044703">
            <w:pPr>
              <w:rPr>
                <w:rFonts w:ascii="Aptos" w:hAnsi="Aptos" w:cs="Poppins"/>
                <w:b/>
                <w:bCs/>
                <w:sz w:val="20"/>
                <w:szCs w:val="20"/>
              </w:rPr>
            </w:pPr>
            <w:r w:rsidRPr="009E1DE9">
              <w:rPr>
                <w:rFonts w:ascii="Aptos" w:hAnsi="Aptos" w:cs="Poppins"/>
                <w:b/>
                <w:bCs/>
                <w:sz w:val="20"/>
                <w:szCs w:val="20"/>
              </w:rPr>
              <w:t>Control</w:t>
            </w:r>
            <w:r w:rsidR="007A3EC4">
              <w:rPr>
                <w:rFonts w:ascii="Aptos" w:hAnsi="Aptos" w:cs="Poppins"/>
                <w:b/>
                <w:bCs/>
                <w:sz w:val="20"/>
                <w:szCs w:val="20"/>
              </w:rPr>
              <w:t xml:space="preserve"> Measures</w:t>
            </w:r>
          </w:p>
        </w:tc>
        <w:tc>
          <w:tcPr>
            <w:tcW w:w="431" w:type="dxa"/>
            <w:shd w:val="clear" w:color="auto" w:fill="D9D9D9" w:themeFill="background1" w:themeFillShade="D9"/>
            <w:vAlign w:val="center"/>
          </w:tcPr>
          <w:p w14:paraId="7410B120" w14:textId="0929B866" w:rsidR="00044703" w:rsidRPr="00C62F1F" w:rsidRDefault="004730BD" w:rsidP="0058627C">
            <w:pPr>
              <w:jc w:val="center"/>
              <w:rPr>
                <w:rFonts w:ascii="Aptos" w:hAnsi="Aptos" w:cs="Poppins"/>
                <w:b/>
                <w:bCs/>
                <w:sz w:val="16"/>
                <w:szCs w:val="16"/>
              </w:rPr>
            </w:pPr>
            <w:r w:rsidRPr="00C62F1F">
              <w:rPr>
                <w:rFonts w:ascii="Aptos" w:hAnsi="Aptos" w:cs="Poppins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431" w:type="dxa"/>
            <w:shd w:val="clear" w:color="auto" w:fill="D9D9D9" w:themeFill="background1" w:themeFillShade="D9"/>
            <w:vAlign w:val="center"/>
          </w:tcPr>
          <w:p w14:paraId="3F68020D" w14:textId="2093C59F" w:rsidR="00044703" w:rsidRPr="00C62F1F" w:rsidRDefault="004730BD" w:rsidP="0058627C">
            <w:pPr>
              <w:jc w:val="center"/>
              <w:rPr>
                <w:rFonts w:ascii="Aptos" w:hAnsi="Aptos" w:cs="Poppins"/>
                <w:b/>
                <w:bCs/>
                <w:sz w:val="16"/>
                <w:szCs w:val="16"/>
              </w:rPr>
            </w:pPr>
            <w:r w:rsidRPr="00C62F1F">
              <w:rPr>
                <w:rFonts w:ascii="Aptos" w:hAnsi="Aptos" w:cs="Poppins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14:paraId="14237615" w14:textId="0E8A836B" w:rsidR="00044703" w:rsidRPr="00C62F1F" w:rsidRDefault="004730BD" w:rsidP="0058627C">
            <w:pPr>
              <w:jc w:val="center"/>
              <w:rPr>
                <w:rFonts w:ascii="Aptos" w:hAnsi="Aptos" w:cs="Poppins"/>
                <w:b/>
                <w:bCs/>
                <w:sz w:val="16"/>
                <w:szCs w:val="16"/>
              </w:rPr>
            </w:pPr>
            <w:r w:rsidRPr="00C62F1F">
              <w:rPr>
                <w:rFonts w:ascii="Aptos" w:hAnsi="Aptos" w:cs="Poppins"/>
                <w:b/>
                <w:bCs/>
                <w:sz w:val="16"/>
                <w:szCs w:val="16"/>
              </w:rPr>
              <w:t>To</w:t>
            </w:r>
          </w:p>
        </w:tc>
        <w:tc>
          <w:tcPr>
            <w:tcW w:w="3821" w:type="dxa"/>
            <w:tcBorders>
              <w:top w:val="nil"/>
            </w:tcBorders>
            <w:shd w:val="clear" w:color="auto" w:fill="D9D9D9" w:themeFill="background1" w:themeFillShade="D9"/>
          </w:tcPr>
          <w:p w14:paraId="2F75B070" w14:textId="393518E2" w:rsidR="00044703" w:rsidRPr="009E1DE9" w:rsidRDefault="004730BD" w:rsidP="00044703">
            <w:pPr>
              <w:rPr>
                <w:rFonts w:ascii="Aptos" w:hAnsi="Aptos" w:cs="Poppins"/>
                <w:b/>
                <w:bCs/>
                <w:sz w:val="20"/>
                <w:szCs w:val="20"/>
              </w:rPr>
            </w:pPr>
            <w:r>
              <w:rPr>
                <w:rFonts w:ascii="Aptos" w:hAnsi="Aptos" w:cs="Poppins"/>
                <w:b/>
                <w:bCs/>
                <w:sz w:val="20"/>
                <w:szCs w:val="20"/>
              </w:rPr>
              <w:t>Comment</w:t>
            </w:r>
          </w:p>
        </w:tc>
      </w:tr>
      <w:tr w:rsidR="00B222AD" w:rsidRPr="00044703" w14:paraId="7BF37662" w14:textId="77777777" w:rsidTr="00F82AFD">
        <w:trPr>
          <w:trHeight w:val="454"/>
        </w:trPr>
        <w:tc>
          <w:tcPr>
            <w:tcW w:w="2405" w:type="dxa"/>
            <w:gridSpan w:val="5"/>
          </w:tcPr>
          <w:p w14:paraId="4F1A6FCE" w14:textId="741E08A2" w:rsidR="00904B7F" w:rsidRPr="00F82AFD" w:rsidRDefault="00904B7F" w:rsidP="00D218D5">
            <w:pPr>
              <w:spacing w:before="60"/>
              <w:rPr>
                <w:rFonts w:ascii="Aptos Display" w:hAnsi="Aptos Display" w:cs="Poppins"/>
              </w:rPr>
            </w:pPr>
            <w:r w:rsidRPr="00F82AFD">
              <w:rPr>
                <w:rFonts w:ascii="Aptos Display" w:hAnsi="Aptos Display" w:cs="Poppins"/>
              </w:rPr>
              <w:t>Faulty electrical equipment</w:t>
            </w:r>
          </w:p>
        </w:tc>
        <w:tc>
          <w:tcPr>
            <w:tcW w:w="3124" w:type="dxa"/>
            <w:gridSpan w:val="4"/>
            <w:shd w:val="clear" w:color="auto" w:fill="FFFFFF" w:themeFill="background1"/>
          </w:tcPr>
          <w:p w14:paraId="44400515" w14:textId="36D3B0AC" w:rsidR="00044703" w:rsidRPr="00F82AFD" w:rsidRDefault="00904B7F" w:rsidP="00D218D5">
            <w:pPr>
              <w:spacing w:before="60"/>
              <w:rPr>
                <w:rFonts w:ascii="Aptos Display" w:hAnsi="Aptos Display" w:cs="Poppins"/>
              </w:rPr>
            </w:pPr>
            <w:r w:rsidRPr="00F82AFD">
              <w:rPr>
                <w:rFonts w:ascii="Aptos Display" w:hAnsi="Aptos Display" w:cs="Poppins"/>
              </w:rPr>
              <w:t>Employees</w:t>
            </w:r>
            <w:r w:rsidR="00F82AFD" w:rsidRPr="00F82AFD">
              <w:rPr>
                <w:rFonts w:ascii="Aptos Display" w:hAnsi="Aptos Display" w:cs="Poppins"/>
              </w:rPr>
              <w:t xml:space="preserve">, </w:t>
            </w:r>
            <w:r w:rsidR="007201FE">
              <w:rPr>
                <w:rFonts w:ascii="Aptos Display" w:hAnsi="Aptos Display" w:cs="Poppins"/>
              </w:rPr>
              <w:t>Young people</w:t>
            </w:r>
            <w:r w:rsidR="00DB0F4F">
              <w:rPr>
                <w:rFonts w:ascii="Aptos Display" w:hAnsi="Aptos Display" w:cs="Poppins"/>
              </w:rPr>
              <w:t xml:space="preserve">, </w:t>
            </w:r>
            <w:r w:rsidR="00F82AFD" w:rsidRPr="00F82AFD">
              <w:rPr>
                <w:rFonts w:ascii="Aptos Display" w:hAnsi="Aptos Display" w:cs="Poppins"/>
              </w:rPr>
              <w:t>contractors or the public due to the outbreak of fire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14:paraId="670FC8E6" w14:textId="5CDDE396" w:rsidR="00044703" w:rsidRPr="00B222AD" w:rsidRDefault="00F82AFD" w:rsidP="00D218D5">
            <w:pPr>
              <w:spacing w:before="60"/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>2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center"/>
          </w:tcPr>
          <w:p w14:paraId="639B0A53" w14:textId="4771C024" w:rsidR="00044703" w:rsidRPr="00B222AD" w:rsidRDefault="00B222AD" w:rsidP="00D218D5">
            <w:pPr>
              <w:spacing w:before="60"/>
              <w:jc w:val="center"/>
              <w:rPr>
                <w:rFonts w:ascii="Aptos" w:hAnsi="Aptos" w:cs="Poppins"/>
                <w:sz w:val="16"/>
                <w:szCs w:val="16"/>
              </w:rPr>
            </w:pPr>
            <w:r w:rsidRPr="00B222AD">
              <w:rPr>
                <w:rFonts w:ascii="Aptos" w:hAnsi="Aptos" w:cs="Poppins"/>
                <w:sz w:val="16"/>
                <w:szCs w:val="16"/>
              </w:rPr>
              <w:t>4</w:t>
            </w:r>
          </w:p>
        </w:tc>
        <w:tc>
          <w:tcPr>
            <w:tcW w:w="427" w:type="dxa"/>
            <w:shd w:val="clear" w:color="auto" w:fill="FFC000"/>
            <w:vAlign w:val="center"/>
          </w:tcPr>
          <w:p w14:paraId="4DE80C23" w14:textId="6EA5FCD0" w:rsidR="00044703" w:rsidRPr="00B222AD" w:rsidRDefault="00F82AFD" w:rsidP="00D218D5">
            <w:pPr>
              <w:spacing w:before="60"/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>8</w:t>
            </w:r>
          </w:p>
        </w:tc>
        <w:tc>
          <w:tcPr>
            <w:tcW w:w="3543" w:type="dxa"/>
            <w:gridSpan w:val="7"/>
            <w:shd w:val="clear" w:color="auto" w:fill="FFFFFF" w:themeFill="background1"/>
          </w:tcPr>
          <w:p w14:paraId="36124E6E" w14:textId="77777777" w:rsidR="00F82AFD" w:rsidRDefault="00F82AFD" w:rsidP="00D218D5">
            <w:pPr>
              <w:spacing w:before="60"/>
              <w:rPr>
                <w:rFonts w:ascii="Aptos Display" w:hAnsi="Aptos Display" w:cs="Poppins"/>
              </w:rPr>
            </w:pPr>
            <w:r w:rsidRPr="00F82AFD">
              <w:rPr>
                <w:rFonts w:ascii="Aptos Display" w:hAnsi="Aptos Display" w:cs="Poppins"/>
              </w:rPr>
              <w:t>PAT testing programme</w:t>
            </w:r>
          </w:p>
          <w:p w14:paraId="4C9D4578" w14:textId="77777777" w:rsidR="00F82AFD" w:rsidRPr="00F82AFD" w:rsidRDefault="00F82AFD" w:rsidP="00D218D5">
            <w:pPr>
              <w:spacing w:before="60"/>
              <w:rPr>
                <w:rFonts w:ascii="Aptos Display" w:hAnsi="Aptos Display" w:cs="Poppins"/>
              </w:rPr>
            </w:pPr>
          </w:p>
          <w:p w14:paraId="0CA2D923" w14:textId="77777777" w:rsidR="00F82AFD" w:rsidRDefault="00F82AFD" w:rsidP="00D218D5">
            <w:pPr>
              <w:spacing w:before="60"/>
              <w:rPr>
                <w:rFonts w:ascii="Aptos Display" w:hAnsi="Aptos Display" w:cs="Poppins"/>
              </w:rPr>
            </w:pPr>
            <w:r w:rsidRPr="00F82AFD">
              <w:rPr>
                <w:rFonts w:ascii="Aptos Display" w:hAnsi="Aptos Display" w:cs="Poppins"/>
              </w:rPr>
              <w:t>Regular equipment inspections</w:t>
            </w:r>
          </w:p>
          <w:p w14:paraId="4AD789CD" w14:textId="77777777" w:rsidR="00F82AFD" w:rsidRPr="00F82AFD" w:rsidRDefault="00F82AFD" w:rsidP="00D218D5">
            <w:pPr>
              <w:spacing w:before="60"/>
              <w:rPr>
                <w:rFonts w:ascii="Aptos Display" w:hAnsi="Aptos Display" w:cs="Poppins"/>
              </w:rPr>
            </w:pPr>
          </w:p>
          <w:p w14:paraId="0FA779DE" w14:textId="77777777" w:rsidR="00044703" w:rsidRDefault="00F82AFD" w:rsidP="00D218D5">
            <w:pPr>
              <w:spacing w:before="60"/>
              <w:rPr>
                <w:rFonts w:ascii="Aptos Display" w:hAnsi="Aptos Display" w:cs="Poppins"/>
              </w:rPr>
            </w:pPr>
            <w:r w:rsidRPr="00F82AFD">
              <w:rPr>
                <w:rFonts w:ascii="Aptos Display" w:hAnsi="Aptos Display" w:cs="Poppins"/>
              </w:rPr>
              <w:t>Staff trained to report faults</w:t>
            </w:r>
          </w:p>
          <w:p w14:paraId="0F1785C9" w14:textId="77777777" w:rsidR="00F82AFD" w:rsidRPr="00F82AFD" w:rsidRDefault="00F82AFD" w:rsidP="00D218D5">
            <w:pPr>
              <w:spacing w:before="60"/>
              <w:rPr>
                <w:rFonts w:ascii="Aptos Display" w:hAnsi="Aptos Display" w:cs="Poppins"/>
              </w:rPr>
            </w:pPr>
          </w:p>
          <w:p w14:paraId="78FA7F5A" w14:textId="77777777" w:rsidR="00F82AFD" w:rsidRDefault="00F82AFD" w:rsidP="00D218D5">
            <w:pPr>
              <w:spacing w:before="60"/>
              <w:rPr>
                <w:rFonts w:ascii="Aptos Display" w:hAnsi="Aptos Display" w:cs="Poppins"/>
              </w:rPr>
            </w:pPr>
            <w:r w:rsidRPr="00F82AFD">
              <w:rPr>
                <w:rFonts w:ascii="Aptos Display" w:hAnsi="Aptos Display" w:cs="Poppins"/>
              </w:rPr>
              <w:t>Fire Marshal trained staff on site</w:t>
            </w:r>
          </w:p>
          <w:p w14:paraId="473A8888" w14:textId="77777777" w:rsidR="00F82AFD" w:rsidRPr="00F82AFD" w:rsidRDefault="00F82AFD" w:rsidP="00D218D5">
            <w:pPr>
              <w:spacing w:before="60"/>
              <w:rPr>
                <w:rFonts w:ascii="Aptos Display" w:hAnsi="Aptos Display" w:cs="Poppins"/>
              </w:rPr>
            </w:pPr>
          </w:p>
          <w:p w14:paraId="097AA651" w14:textId="35473214" w:rsidR="00F82AFD" w:rsidRPr="00F82AFD" w:rsidRDefault="00F82AFD" w:rsidP="00F82AFD">
            <w:pPr>
              <w:rPr>
                <w:rFonts w:ascii="Aptos Display" w:hAnsi="Aptos Display" w:cs="Poppins"/>
              </w:rPr>
            </w:pPr>
            <w:r w:rsidRPr="00F82AFD">
              <w:rPr>
                <w:rFonts w:ascii="Aptos Display" w:hAnsi="Aptos Display" w:cs="Poppins"/>
              </w:rPr>
              <w:t xml:space="preserve">Fire risk assessment carried out </w:t>
            </w:r>
            <w:r w:rsidR="00546C3E">
              <w:rPr>
                <w:rFonts w:ascii="Aptos Display" w:hAnsi="Aptos Display" w:cs="Poppins"/>
              </w:rPr>
              <w:t xml:space="preserve">annually </w:t>
            </w:r>
            <w:r w:rsidRPr="00F82AFD">
              <w:rPr>
                <w:rFonts w:ascii="Aptos Display" w:hAnsi="Aptos Display" w:cs="Poppins"/>
              </w:rPr>
              <w:t>or due to significant change by a competent person</w:t>
            </w:r>
          </w:p>
          <w:p w14:paraId="2F865F95" w14:textId="77777777" w:rsidR="00F82AFD" w:rsidRPr="00F82AFD" w:rsidRDefault="00F82AFD" w:rsidP="00F82AFD">
            <w:pPr>
              <w:rPr>
                <w:rFonts w:ascii="Aptos Display" w:hAnsi="Aptos Display" w:cs="Poppins"/>
              </w:rPr>
            </w:pPr>
          </w:p>
          <w:p w14:paraId="46B77345" w14:textId="04F11384" w:rsidR="00F82AFD" w:rsidRPr="00F82AFD" w:rsidRDefault="00F82AFD" w:rsidP="00F82AFD">
            <w:pPr>
              <w:rPr>
                <w:rFonts w:ascii="Aptos Display" w:hAnsi="Aptos Display" w:cs="Poppins"/>
              </w:rPr>
            </w:pPr>
            <w:r w:rsidRPr="00F82AFD">
              <w:rPr>
                <w:rFonts w:ascii="Aptos Display" w:hAnsi="Aptos Display" w:cs="Poppins"/>
              </w:rPr>
              <w:t>Smoke and heat detectors in place and tested weekly</w:t>
            </w:r>
          </w:p>
          <w:p w14:paraId="06CDECD2" w14:textId="77777777" w:rsidR="00F82AFD" w:rsidRPr="00F82AFD" w:rsidRDefault="00F82AFD" w:rsidP="00F82AFD">
            <w:pPr>
              <w:rPr>
                <w:rFonts w:ascii="Aptos Display" w:hAnsi="Aptos Display" w:cs="Poppins"/>
              </w:rPr>
            </w:pPr>
          </w:p>
          <w:p w14:paraId="2502E418" w14:textId="77777777" w:rsidR="00F82AFD" w:rsidRPr="00F82AFD" w:rsidRDefault="00F82AFD" w:rsidP="00F82AFD">
            <w:pPr>
              <w:rPr>
                <w:rFonts w:ascii="Aptos Display" w:hAnsi="Aptos Display" w:cs="Poppins"/>
              </w:rPr>
            </w:pPr>
            <w:r w:rsidRPr="00F82AFD">
              <w:rPr>
                <w:rFonts w:ascii="Aptos Display" w:hAnsi="Aptos Display" w:cs="Poppins"/>
              </w:rPr>
              <w:t>Fire extinguishers correctly placed and inspected annually</w:t>
            </w:r>
          </w:p>
          <w:p w14:paraId="7AF54235" w14:textId="77777777" w:rsidR="00F82AFD" w:rsidRPr="00F82AFD" w:rsidRDefault="00F82AFD" w:rsidP="00F82AFD">
            <w:pPr>
              <w:rPr>
                <w:rFonts w:ascii="Aptos Display" w:hAnsi="Aptos Display" w:cs="Poppins"/>
              </w:rPr>
            </w:pPr>
          </w:p>
          <w:p w14:paraId="2DF9F520" w14:textId="12027FE4" w:rsidR="00F82AFD" w:rsidRPr="00F82AFD" w:rsidRDefault="00F82AFD" w:rsidP="00F82AFD">
            <w:pPr>
              <w:rPr>
                <w:rFonts w:ascii="Aptos Display" w:hAnsi="Aptos Display" w:cs="Poppins"/>
              </w:rPr>
            </w:pPr>
            <w:r w:rsidRPr="00F82AFD">
              <w:rPr>
                <w:rFonts w:ascii="Aptos Display" w:hAnsi="Aptos Display" w:cs="Poppins"/>
              </w:rPr>
              <w:t>Fire alarm tested weekly, with records kept</w:t>
            </w:r>
          </w:p>
          <w:p w14:paraId="32E5A70B" w14:textId="77777777" w:rsidR="00F82AFD" w:rsidRPr="00F82AFD" w:rsidRDefault="00F82AFD" w:rsidP="00F82AFD">
            <w:pPr>
              <w:rPr>
                <w:rFonts w:ascii="Aptos Display" w:hAnsi="Aptos Display" w:cs="Poppins"/>
              </w:rPr>
            </w:pPr>
          </w:p>
          <w:p w14:paraId="5A266977" w14:textId="2F4622E5" w:rsidR="00F82AFD" w:rsidRPr="00AC0D53" w:rsidRDefault="00F82AFD" w:rsidP="00F82AFD">
            <w:pPr>
              <w:rPr>
                <w:rFonts w:ascii="Aptos" w:hAnsi="Aptos" w:cs="Poppins"/>
                <w:sz w:val="20"/>
                <w:szCs w:val="20"/>
              </w:rPr>
            </w:pPr>
            <w:r w:rsidRPr="00F82AFD">
              <w:rPr>
                <w:rFonts w:ascii="Aptos Display" w:hAnsi="Aptos Display" w:cs="Poppins"/>
              </w:rPr>
              <w:t>Fire doors maintained and never wedged open</w:t>
            </w: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14:paraId="0EA8D067" w14:textId="51F05DA4" w:rsidR="00044703" w:rsidRPr="00B222AD" w:rsidRDefault="00F82AFD" w:rsidP="00E37E12">
            <w:pPr>
              <w:spacing w:before="60"/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>1</w:t>
            </w: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14:paraId="7D4FAE8B" w14:textId="0D45373F" w:rsidR="00044703" w:rsidRPr="00B222AD" w:rsidRDefault="00F82AFD" w:rsidP="00E37E12">
            <w:pPr>
              <w:spacing w:before="60"/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>4</w:t>
            </w:r>
          </w:p>
        </w:tc>
        <w:tc>
          <w:tcPr>
            <w:tcW w:w="432" w:type="dxa"/>
            <w:shd w:val="clear" w:color="auto" w:fill="92D050"/>
            <w:vAlign w:val="center"/>
          </w:tcPr>
          <w:p w14:paraId="74E8145C" w14:textId="3365171F" w:rsidR="00044703" w:rsidRPr="00B222AD" w:rsidRDefault="00F82AFD" w:rsidP="00E37E12">
            <w:pPr>
              <w:spacing w:before="60"/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>4</w:t>
            </w:r>
          </w:p>
        </w:tc>
        <w:tc>
          <w:tcPr>
            <w:tcW w:w="3821" w:type="dxa"/>
            <w:shd w:val="clear" w:color="auto" w:fill="FFFFFF" w:themeFill="background1"/>
          </w:tcPr>
          <w:p w14:paraId="06621605" w14:textId="0758F1CD" w:rsidR="00044703" w:rsidRPr="00AC0D53" w:rsidRDefault="00044703" w:rsidP="00D218D5">
            <w:pPr>
              <w:spacing w:before="60"/>
              <w:rPr>
                <w:rFonts w:ascii="Aptos" w:hAnsi="Aptos" w:cs="Poppins"/>
                <w:sz w:val="20"/>
                <w:szCs w:val="20"/>
              </w:rPr>
            </w:pPr>
          </w:p>
        </w:tc>
      </w:tr>
      <w:tr w:rsidR="00B222AD" w:rsidRPr="00044703" w14:paraId="56F057AB" w14:textId="77777777" w:rsidTr="000E694D">
        <w:trPr>
          <w:trHeight w:val="454"/>
        </w:trPr>
        <w:tc>
          <w:tcPr>
            <w:tcW w:w="2405" w:type="dxa"/>
            <w:gridSpan w:val="5"/>
          </w:tcPr>
          <w:p w14:paraId="061CF059" w14:textId="10C5B68B" w:rsidR="00044703" w:rsidRPr="00F82AFD" w:rsidRDefault="00F82AFD" w:rsidP="00D218D5">
            <w:pPr>
              <w:spacing w:before="60"/>
              <w:rPr>
                <w:rFonts w:ascii="Aptos Display" w:hAnsi="Aptos Display" w:cs="Poppins"/>
              </w:rPr>
            </w:pPr>
            <w:r w:rsidRPr="00F82AFD">
              <w:rPr>
                <w:rFonts w:ascii="Aptos Display" w:hAnsi="Aptos Display" w:cs="Poppins"/>
              </w:rPr>
              <w:lastRenderedPageBreak/>
              <w:t>Overloaded electrical sockets</w:t>
            </w:r>
          </w:p>
        </w:tc>
        <w:tc>
          <w:tcPr>
            <w:tcW w:w="3124" w:type="dxa"/>
            <w:gridSpan w:val="4"/>
            <w:shd w:val="clear" w:color="auto" w:fill="FFFFFF" w:themeFill="background1"/>
          </w:tcPr>
          <w:p w14:paraId="1F3D2BB9" w14:textId="43ADC838" w:rsidR="00044703" w:rsidRPr="00AC0D53" w:rsidRDefault="00F82AFD" w:rsidP="00D218D5">
            <w:pPr>
              <w:spacing w:before="60"/>
              <w:rPr>
                <w:rFonts w:ascii="Aptos" w:hAnsi="Aptos" w:cs="Poppins"/>
                <w:sz w:val="20"/>
                <w:szCs w:val="20"/>
              </w:rPr>
            </w:pPr>
            <w:r w:rsidRPr="00F82AFD">
              <w:rPr>
                <w:rFonts w:ascii="Aptos Display" w:hAnsi="Aptos Display" w:cs="Poppins"/>
              </w:rPr>
              <w:t xml:space="preserve">Employees, </w:t>
            </w:r>
            <w:r w:rsidR="00DB0F4F">
              <w:rPr>
                <w:rFonts w:ascii="Aptos Display" w:hAnsi="Aptos Display" w:cs="Poppins"/>
              </w:rPr>
              <w:t xml:space="preserve">Young people, </w:t>
            </w:r>
            <w:r w:rsidRPr="00F82AFD">
              <w:rPr>
                <w:rFonts w:ascii="Aptos Display" w:hAnsi="Aptos Display" w:cs="Poppins"/>
              </w:rPr>
              <w:t>contractors or the public due to the outbreak of fire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14:paraId="08C32430" w14:textId="2EBB9898" w:rsidR="00044703" w:rsidRPr="00B222AD" w:rsidRDefault="00F82AFD" w:rsidP="00D218D5">
            <w:pPr>
              <w:spacing w:before="60"/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>2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center"/>
          </w:tcPr>
          <w:p w14:paraId="414FFFF5" w14:textId="6DD9D862" w:rsidR="00044703" w:rsidRPr="00B222AD" w:rsidRDefault="00F82AFD" w:rsidP="00D218D5">
            <w:pPr>
              <w:spacing w:before="60"/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>4</w:t>
            </w:r>
          </w:p>
        </w:tc>
        <w:tc>
          <w:tcPr>
            <w:tcW w:w="427" w:type="dxa"/>
            <w:shd w:val="clear" w:color="auto" w:fill="FFC000"/>
            <w:vAlign w:val="center"/>
          </w:tcPr>
          <w:p w14:paraId="351B2E86" w14:textId="594F0749" w:rsidR="00044703" w:rsidRPr="00B222AD" w:rsidRDefault="00F82AFD" w:rsidP="00D218D5">
            <w:pPr>
              <w:spacing w:before="60"/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>8</w:t>
            </w:r>
          </w:p>
        </w:tc>
        <w:tc>
          <w:tcPr>
            <w:tcW w:w="3543" w:type="dxa"/>
            <w:gridSpan w:val="7"/>
            <w:shd w:val="clear" w:color="auto" w:fill="FFFFFF" w:themeFill="background1"/>
          </w:tcPr>
          <w:p w14:paraId="70D8E7F1" w14:textId="77777777" w:rsidR="00F82AFD" w:rsidRDefault="00F82AFD" w:rsidP="000E694D">
            <w:pPr>
              <w:rPr>
                <w:rFonts w:ascii="Aptos Display" w:hAnsi="Aptos Display" w:cs="Poppins"/>
              </w:rPr>
            </w:pPr>
            <w:r w:rsidRPr="00F82AFD">
              <w:rPr>
                <w:rFonts w:ascii="Aptos Display" w:hAnsi="Aptos Display" w:cs="Poppins"/>
              </w:rPr>
              <w:t>PAT testing programme</w:t>
            </w:r>
          </w:p>
          <w:p w14:paraId="4C46EBAE" w14:textId="77777777" w:rsidR="00F82AFD" w:rsidRPr="00F82AFD" w:rsidRDefault="00F82AFD" w:rsidP="000E694D">
            <w:pPr>
              <w:rPr>
                <w:rFonts w:ascii="Aptos Display" w:hAnsi="Aptos Display" w:cs="Poppins"/>
              </w:rPr>
            </w:pPr>
          </w:p>
          <w:p w14:paraId="57CC580A" w14:textId="77777777" w:rsidR="00F82AFD" w:rsidRDefault="00F82AFD" w:rsidP="000E694D">
            <w:pPr>
              <w:rPr>
                <w:rFonts w:ascii="Aptos Display" w:hAnsi="Aptos Display" w:cs="Poppins"/>
              </w:rPr>
            </w:pPr>
            <w:r w:rsidRPr="00F82AFD">
              <w:rPr>
                <w:rFonts w:ascii="Aptos Display" w:hAnsi="Aptos Display" w:cs="Poppins"/>
              </w:rPr>
              <w:t>Regular equipment inspections</w:t>
            </w:r>
          </w:p>
          <w:p w14:paraId="555A4BB4" w14:textId="77777777" w:rsidR="00F82AFD" w:rsidRPr="00F82AFD" w:rsidRDefault="00F82AFD" w:rsidP="000E694D">
            <w:pPr>
              <w:rPr>
                <w:rFonts w:ascii="Aptos Display" w:hAnsi="Aptos Display" w:cs="Poppins"/>
              </w:rPr>
            </w:pPr>
          </w:p>
          <w:p w14:paraId="04170A97" w14:textId="25AF3CC0" w:rsidR="00F82AFD" w:rsidRDefault="00F82AFD" w:rsidP="000E694D">
            <w:pPr>
              <w:rPr>
                <w:rFonts w:ascii="Aptos Display" w:hAnsi="Aptos Display" w:cs="Poppins"/>
              </w:rPr>
            </w:pPr>
            <w:r w:rsidRPr="00F82AFD">
              <w:rPr>
                <w:rFonts w:ascii="Aptos Display" w:hAnsi="Aptos Display" w:cs="Poppins"/>
              </w:rPr>
              <w:t>Staff trained to report faults</w:t>
            </w:r>
            <w:r>
              <w:rPr>
                <w:rFonts w:ascii="Aptos Display" w:hAnsi="Aptos Display" w:cs="Poppins"/>
              </w:rPr>
              <w:t xml:space="preserve"> and to not overload sockets</w:t>
            </w:r>
          </w:p>
          <w:p w14:paraId="02FE004D" w14:textId="77777777" w:rsidR="00F82AFD" w:rsidRPr="00F82AFD" w:rsidRDefault="00F82AFD" w:rsidP="000E694D">
            <w:pPr>
              <w:rPr>
                <w:rFonts w:ascii="Aptos Display" w:hAnsi="Aptos Display" w:cs="Poppins"/>
              </w:rPr>
            </w:pPr>
          </w:p>
          <w:p w14:paraId="655E3B59" w14:textId="77777777" w:rsidR="00F82AFD" w:rsidRDefault="00F82AFD" w:rsidP="000E694D">
            <w:pPr>
              <w:rPr>
                <w:rFonts w:ascii="Aptos Display" w:hAnsi="Aptos Display" w:cs="Poppins"/>
              </w:rPr>
            </w:pPr>
            <w:r w:rsidRPr="00F82AFD">
              <w:rPr>
                <w:rFonts w:ascii="Aptos Display" w:hAnsi="Aptos Display" w:cs="Poppins"/>
              </w:rPr>
              <w:t>Fire Marshal trained staff on site</w:t>
            </w:r>
          </w:p>
          <w:p w14:paraId="6B17BA12" w14:textId="77777777" w:rsidR="00F82AFD" w:rsidRPr="00F82AFD" w:rsidRDefault="00F82AFD" w:rsidP="000E694D">
            <w:pPr>
              <w:rPr>
                <w:rFonts w:ascii="Aptos Display" w:hAnsi="Aptos Display" w:cs="Poppins"/>
              </w:rPr>
            </w:pPr>
          </w:p>
          <w:p w14:paraId="084A353C" w14:textId="77777777" w:rsidR="00F82AFD" w:rsidRPr="00F82AFD" w:rsidRDefault="00F82AFD" w:rsidP="000E694D">
            <w:pPr>
              <w:rPr>
                <w:rFonts w:ascii="Aptos Display" w:hAnsi="Aptos Display" w:cs="Poppins"/>
              </w:rPr>
            </w:pPr>
            <w:r w:rsidRPr="00F82AFD">
              <w:rPr>
                <w:rFonts w:ascii="Aptos Display" w:hAnsi="Aptos Display" w:cs="Poppins"/>
              </w:rPr>
              <w:t>Fire risk assessment carried out annually or due to significant change by a competent person</w:t>
            </w:r>
          </w:p>
          <w:p w14:paraId="21E8F978" w14:textId="77777777" w:rsidR="00F82AFD" w:rsidRPr="00F82AFD" w:rsidRDefault="00F82AFD" w:rsidP="000E694D">
            <w:pPr>
              <w:rPr>
                <w:rFonts w:ascii="Aptos Display" w:hAnsi="Aptos Display" w:cs="Poppins"/>
              </w:rPr>
            </w:pPr>
          </w:p>
          <w:p w14:paraId="01B72CB1" w14:textId="77777777" w:rsidR="00F82AFD" w:rsidRPr="00F82AFD" w:rsidRDefault="00F82AFD" w:rsidP="000E694D">
            <w:pPr>
              <w:rPr>
                <w:rFonts w:ascii="Aptos Display" w:hAnsi="Aptos Display" w:cs="Poppins"/>
              </w:rPr>
            </w:pPr>
            <w:r w:rsidRPr="00F82AFD">
              <w:rPr>
                <w:rFonts w:ascii="Aptos Display" w:hAnsi="Aptos Display" w:cs="Poppins"/>
              </w:rPr>
              <w:t>Smoke and heat detectors in place and tested weekly</w:t>
            </w:r>
          </w:p>
          <w:p w14:paraId="6B3A2956" w14:textId="77777777" w:rsidR="00F82AFD" w:rsidRPr="00F82AFD" w:rsidRDefault="00F82AFD" w:rsidP="000E694D">
            <w:pPr>
              <w:rPr>
                <w:rFonts w:ascii="Aptos Display" w:hAnsi="Aptos Display" w:cs="Poppins"/>
              </w:rPr>
            </w:pPr>
          </w:p>
          <w:p w14:paraId="3150BA70" w14:textId="77777777" w:rsidR="00F82AFD" w:rsidRPr="00F82AFD" w:rsidRDefault="00F82AFD" w:rsidP="000E694D">
            <w:pPr>
              <w:rPr>
                <w:rFonts w:ascii="Aptos Display" w:hAnsi="Aptos Display" w:cs="Poppins"/>
              </w:rPr>
            </w:pPr>
            <w:r w:rsidRPr="00F82AFD">
              <w:rPr>
                <w:rFonts w:ascii="Aptos Display" w:hAnsi="Aptos Display" w:cs="Poppins"/>
              </w:rPr>
              <w:t>Fire extinguishers correctly placed and inspected annually</w:t>
            </w:r>
          </w:p>
          <w:p w14:paraId="3B49063C" w14:textId="77777777" w:rsidR="00F82AFD" w:rsidRDefault="00F82AFD" w:rsidP="000E694D">
            <w:pPr>
              <w:rPr>
                <w:rFonts w:ascii="Aptos Display" w:hAnsi="Aptos Display" w:cs="Poppins"/>
              </w:rPr>
            </w:pPr>
          </w:p>
          <w:p w14:paraId="555B30FF" w14:textId="119C1115" w:rsidR="000E694D" w:rsidRDefault="000E694D" w:rsidP="000E694D">
            <w:pPr>
              <w:rPr>
                <w:rFonts w:ascii="Aptos Display" w:hAnsi="Aptos Display" w:cs="Poppins"/>
              </w:rPr>
            </w:pPr>
            <w:r>
              <w:rPr>
                <w:rFonts w:ascii="Aptos Display" w:hAnsi="Aptos Display" w:cs="Poppins"/>
              </w:rPr>
              <w:t>Surge protectors in place</w:t>
            </w:r>
          </w:p>
          <w:p w14:paraId="04DCEE75" w14:textId="77777777" w:rsidR="000E694D" w:rsidRPr="00F82AFD" w:rsidRDefault="000E694D" w:rsidP="000E694D">
            <w:pPr>
              <w:rPr>
                <w:rFonts w:ascii="Aptos Display" w:hAnsi="Aptos Display" w:cs="Poppins"/>
              </w:rPr>
            </w:pPr>
          </w:p>
          <w:p w14:paraId="6ED4A052" w14:textId="7B8109D4" w:rsidR="00044703" w:rsidRPr="00AC0D53" w:rsidRDefault="00F82AFD" w:rsidP="000E694D">
            <w:pPr>
              <w:rPr>
                <w:rFonts w:ascii="Aptos" w:hAnsi="Aptos" w:cs="Poppins"/>
                <w:sz w:val="20"/>
                <w:szCs w:val="20"/>
              </w:rPr>
            </w:pPr>
            <w:r w:rsidRPr="00F82AFD">
              <w:rPr>
                <w:rFonts w:ascii="Aptos Display" w:hAnsi="Aptos Display" w:cs="Poppins"/>
              </w:rPr>
              <w:t>Fire doors maintained and never wedged open</w:t>
            </w: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14:paraId="6E175B3A" w14:textId="15F1BCCC" w:rsidR="00044703" w:rsidRPr="00B222AD" w:rsidRDefault="000E694D" w:rsidP="00E37E12">
            <w:pPr>
              <w:spacing w:before="60"/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>1</w:t>
            </w: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14:paraId="1113C093" w14:textId="75E4AA4F" w:rsidR="00044703" w:rsidRPr="00B222AD" w:rsidRDefault="000E694D" w:rsidP="00E37E12">
            <w:pPr>
              <w:spacing w:before="60"/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>4</w:t>
            </w:r>
          </w:p>
        </w:tc>
        <w:tc>
          <w:tcPr>
            <w:tcW w:w="432" w:type="dxa"/>
            <w:shd w:val="clear" w:color="auto" w:fill="92D050"/>
            <w:vAlign w:val="center"/>
          </w:tcPr>
          <w:p w14:paraId="3DCF8EA9" w14:textId="60668E7C" w:rsidR="00044703" w:rsidRPr="00B222AD" w:rsidRDefault="000E694D" w:rsidP="00E37E12">
            <w:pPr>
              <w:spacing w:before="60"/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>4</w:t>
            </w:r>
          </w:p>
        </w:tc>
        <w:tc>
          <w:tcPr>
            <w:tcW w:w="3821" w:type="dxa"/>
            <w:shd w:val="clear" w:color="auto" w:fill="FFFFFF" w:themeFill="background1"/>
          </w:tcPr>
          <w:p w14:paraId="5EA0B944" w14:textId="77777777" w:rsidR="00044703" w:rsidRPr="00AC0D53" w:rsidRDefault="00044703" w:rsidP="00D218D5">
            <w:pPr>
              <w:spacing w:before="60"/>
              <w:rPr>
                <w:rFonts w:ascii="Aptos" w:hAnsi="Aptos" w:cs="Poppins"/>
                <w:sz w:val="20"/>
                <w:szCs w:val="20"/>
              </w:rPr>
            </w:pPr>
          </w:p>
        </w:tc>
      </w:tr>
      <w:tr w:rsidR="00B222AD" w:rsidRPr="00044703" w14:paraId="46E20C02" w14:textId="77777777" w:rsidTr="000E694D">
        <w:trPr>
          <w:trHeight w:val="454"/>
        </w:trPr>
        <w:tc>
          <w:tcPr>
            <w:tcW w:w="2405" w:type="dxa"/>
            <w:gridSpan w:val="5"/>
          </w:tcPr>
          <w:p w14:paraId="5D601F86" w14:textId="393726EF" w:rsidR="00044703" w:rsidRPr="000E694D" w:rsidRDefault="000E694D" w:rsidP="00D218D5">
            <w:pPr>
              <w:spacing w:before="60"/>
              <w:rPr>
                <w:rFonts w:ascii="Aptos Display" w:hAnsi="Aptos Display" w:cs="Poppins"/>
              </w:rPr>
            </w:pPr>
            <w:r w:rsidRPr="000E694D">
              <w:rPr>
                <w:rFonts w:ascii="Aptos Display" w:hAnsi="Aptos Display" w:cs="Poppins"/>
              </w:rPr>
              <w:lastRenderedPageBreak/>
              <w:t>Smoking in non-designated areas</w:t>
            </w:r>
          </w:p>
        </w:tc>
        <w:tc>
          <w:tcPr>
            <w:tcW w:w="3124" w:type="dxa"/>
            <w:gridSpan w:val="4"/>
            <w:shd w:val="clear" w:color="auto" w:fill="FFFFFF" w:themeFill="background1"/>
          </w:tcPr>
          <w:p w14:paraId="4BA640CE" w14:textId="6AF66946" w:rsidR="00044703" w:rsidRPr="00AC0D53" w:rsidRDefault="000E694D" w:rsidP="00D218D5">
            <w:pPr>
              <w:spacing w:before="60"/>
              <w:rPr>
                <w:rFonts w:ascii="Aptos" w:hAnsi="Aptos" w:cs="Poppins"/>
                <w:sz w:val="20"/>
                <w:szCs w:val="20"/>
              </w:rPr>
            </w:pPr>
            <w:r w:rsidRPr="00F82AFD">
              <w:rPr>
                <w:rFonts w:ascii="Aptos Display" w:hAnsi="Aptos Display" w:cs="Poppins"/>
              </w:rPr>
              <w:t xml:space="preserve">Employees, </w:t>
            </w:r>
            <w:r w:rsidR="000F308C">
              <w:rPr>
                <w:rFonts w:ascii="Aptos Display" w:hAnsi="Aptos Display" w:cs="Poppins"/>
              </w:rPr>
              <w:t xml:space="preserve">Young people, </w:t>
            </w:r>
            <w:r w:rsidRPr="00F82AFD">
              <w:rPr>
                <w:rFonts w:ascii="Aptos Display" w:hAnsi="Aptos Display" w:cs="Poppins"/>
              </w:rPr>
              <w:t>contractors or the public due to the outbreak of fire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14:paraId="4410F29B" w14:textId="0F0CA0B9" w:rsidR="00044703" w:rsidRPr="00B222AD" w:rsidRDefault="000E694D" w:rsidP="00D218D5">
            <w:pPr>
              <w:spacing w:before="60"/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>2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center"/>
          </w:tcPr>
          <w:p w14:paraId="593800FE" w14:textId="392D1075" w:rsidR="00044703" w:rsidRPr="00B222AD" w:rsidRDefault="000E694D" w:rsidP="00D218D5">
            <w:pPr>
              <w:spacing w:before="60"/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>3</w:t>
            </w:r>
          </w:p>
        </w:tc>
        <w:tc>
          <w:tcPr>
            <w:tcW w:w="427" w:type="dxa"/>
            <w:shd w:val="clear" w:color="auto" w:fill="92D050"/>
            <w:vAlign w:val="center"/>
          </w:tcPr>
          <w:p w14:paraId="548B0490" w14:textId="727E9FC9" w:rsidR="00044703" w:rsidRPr="00B222AD" w:rsidRDefault="000E694D" w:rsidP="00D218D5">
            <w:pPr>
              <w:spacing w:before="60"/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>6</w:t>
            </w:r>
          </w:p>
        </w:tc>
        <w:tc>
          <w:tcPr>
            <w:tcW w:w="3543" w:type="dxa"/>
            <w:gridSpan w:val="7"/>
            <w:shd w:val="clear" w:color="auto" w:fill="FFFFFF" w:themeFill="background1"/>
          </w:tcPr>
          <w:p w14:paraId="6F91EFDC" w14:textId="77777777" w:rsidR="00044703" w:rsidRPr="000E694D" w:rsidRDefault="000E694D" w:rsidP="00D218D5">
            <w:pPr>
              <w:spacing w:before="60"/>
              <w:rPr>
                <w:rFonts w:ascii="Aptos Display" w:hAnsi="Aptos Display" w:cs="Poppins"/>
              </w:rPr>
            </w:pPr>
            <w:r w:rsidRPr="000E694D">
              <w:rPr>
                <w:rFonts w:ascii="Aptos Display" w:hAnsi="Aptos Display" w:cs="Poppins"/>
              </w:rPr>
              <w:t>Company smoking policy in place</w:t>
            </w:r>
          </w:p>
          <w:p w14:paraId="24EB6B04" w14:textId="77777777" w:rsidR="000E694D" w:rsidRPr="000E694D" w:rsidRDefault="000E694D" w:rsidP="00D218D5">
            <w:pPr>
              <w:spacing w:before="60"/>
              <w:rPr>
                <w:rFonts w:ascii="Aptos Display" w:hAnsi="Aptos Display" w:cs="Poppins"/>
              </w:rPr>
            </w:pPr>
            <w:r w:rsidRPr="000E694D">
              <w:rPr>
                <w:rFonts w:ascii="Aptos Display" w:hAnsi="Aptos Display" w:cs="Poppins"/>
              </w:rPr>
              <w:t>Designated smoking areas signposted</w:t>
            </w:r>
          </w:p>
          <w:p w14:paraId="743ADE8D" w14:textId="2272D7AD" w:rsidR="000E694D" w:rsidRPr="00AC0D53" w:rsidRDefault="000E694D" w:rsidP="00D218D5">
            <w:pPr>
              <w:spacing w:before="60"/>
              <w:rPr>
                <w:rFonts w:ascii="Aptos" w:hAnsi="Aptos" w:cs="Poppins"/>
                <w:sz w:val="20"/>
                <w:szCs w:val="20"/>
              </w:rPr>
            </w:pPr>
            <w:r w:rsidRPr="000E694D">
              <w:rPr>
                <w:rFonts w:ascii="Aptos Display" w:hAnsi="Aptos Display" w:cs="Poppins"/>
              </w:rPr>
              <w:t>Reinforced during induction training</w:t>
            </w: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14:paraId="1178CA0D" w14:textId="7EC4E644" w:rsidR="00044703" w:rsidRPr="00B222AD" w:rsidRDefault="000E694D" w:rsidP="00E37E12">
            <w:pPr>
              <w:spacing w:before="60"/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>1</w:t>
            </w: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14:paraId="61EC0DE4" w14:textId="62C2AF78" w:rsidR="00044703" w:rsidRPr="00B222AD" w:rsidRDefault="000E694D" w:rsidP="00E37E12">
            <w:pPr>
              <w:spacing w:before="60"/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>3</w:t>
            </w:r>
          </w:p>
        </w:tc>
        <w:tc>
          <w:tcPr>
            <w:tcW w:w="432" w:type="dxa"/>
            <w:shd w:val="clear" w:color="auto" w:fill="92D050"/>
            <w:vAlign w:val="center"/>
          </w:tcPr>
          <w:p w14:paraId="37DDD45F" w14:textId="61D276AB" w:rsidR="00044703" w:rsidRPr="00B222AD" w:rsidRDefault="000E694D" w:rsidP="00E37E12">
            <w:pPr>
              <w:spacing w:before="60"/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>3</w:t>
            </w:r>
          </w:p>
        </w:tc>
        <w:tc>
          <w:tcPr>
            <w:tcW w:w="3821" w:type="dxa"/>
            <w:shd w:val="clear" w:color="auto" w:fill="FFFFFF" w:themeFill="background1"/>
          </w:tcPr>
          <w:p w14:paraId="5429139B" w14:textId="77777777" w:rsidR="00044703" w:rsidRPr="00AC0D53" w:rsidRDefault="00044703" w:rsidP="00D218D5">
            <w:pPr>
              <w:spacing w:before="60"/>
              <w:rPr>
                <w:rFonts w:ascii="Aptos" w:hAnsi="Aptos" w:cs="Poppins"/>
                <w:sz w:val="20"/>
                <w:szCs w:val="20"/>
              </w:rPr>
            </w:pPr>
          </w:p>
        </w:tc>
      </w:tr>
      <w:tr w:rsidR="00B222AD" w:rsidRPr="00044703" w14:paraId="5480100B" w14:textId="77777777" w:rsidTr="000F308C">
        <w:trPr>
          <w:trHeight w:val="454"/>
        </w:trPr>
        <w:tc>
          <w:tcPr>
            <w:tcW w:w="2405" w:type="dxa"/>
            <w:gridSpan w:val="5"/>
          </w:tcPr>
          <w:p w14:paraId="68F37560" w14:textId="1619A659" w:rsidR="00044703" w:rsidRPr="00E70685" w:rsidRDefault="000E694D" w:rsidP="00D218D5">
            <w:pPr>
              <w:spacing w:before="60"/>
              <w:rPr>
                <w:rFonts w:ascii="Aptos Display" w:hAnsi="Aptos Display" w:cs="Poppins"/>
              </w:rPr>
            </w:pPr>
            <w:r w:rsidRPr="00E70685">
              <w:rPr>
                <w:rFonts w:ascii="Aptos Display" w:hAnsi="Aptos Display" w:cs="Poppins"/>
              </w:rPr>
              <w:t>Portable heaters</w:t>
            </w:r>
          </w:p>
        </w:tc>
        <w:tc>
          <w:tcPr>
            <w:tcW w:w="3124" w:type="dxa"/>
            <w:gridSpan w:val="4"/>
            <w:shd w:val="clear" w:color="auto" w:fill="FFFFFF" w:themeFill="background1"/>
          </w:tcPr>
          <w:p w14:paraId="5EEADD1B" w14:textId="50EC7610" w:rsidR="00044703" w:rsidRPr="00AC0D53" w:rsidRDefault="000E694D" w:rsidP="00D218D5">
            <w:pPr>
              <w:spacing w:before="60"/>
              <w:rPr>
                <w:rFonts w:ascii="Aptos" w:hAnsi="Aptos" w:cs="Poppins"/>
                <w:sz w:val="20"/>
                <w:szCs w:val="20"/>
              </w:rPr>
            </w:pPr>
            <w:r w:rsidRPr="00F82AFD">
              <w:rPr>
                <w:rFonts w:ascii="Aptos Display" w:hAnsi="Aptos Display" w:cs="Poppins"/>
              </w:rPr>
              <w:t xml:space="preserve">Employees, </w:t>
            </w:r>
            <w:r w:rsidR="000F308C">
              <w:rPr>
                <w:rFonts w:ascii="Aptos Display" w:hAnsi="Aptos Display" w:cs="Poppins"/>
              </w:rPr>
              <w:t xml:space="preserve">Young people, </w:t>
            </w:r>
            <w:r w:rsidRPr="00F82AFD">
              <w:rPr>
                <w:rFonts w:ascii="Aptos Display" w:hAnsi="Aptos Display" w:cs="Poppins"/>
              </w:rPr>
              <w:t>contractors or the public due to the outbreak of fire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14:paraId="733150F6" w14:textId="5BA4EC42" w:rsidR="00044703" w:rsidRPr="00B222AD" w:rsidRDefault="000F308C" w:rsidP="00D218D5">
            <w:pPr>
              <w:spacing w:before="60"/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>3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center"/>
          </w:tcPr>
          <w:p w14:paraId="45FBECBF" w14:textId="5619F46C" w:rsidR="00044703" w:rsidRPr="00B222AD" w:rsidRDefault="000E694D" w:rsidP="00D218D5">
            <w:pPr>
              <w:spacing w:before="60"/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>3</w:t>
            </w:r>
          </w:p>
        </w:tc>
        <w:tc>
          <w:tcPr>
            <w:tcW w:w="427" w:type="dxa"/>
            <w:shd w:val="clear" w:color="auto" w:fill="FFC000"/>
            <w:vAlign w:val="center"/>
          </w:tcPr>
          <w:p w14:paraId="6CB62D22" w14:textId="48BDD62F" w:rsidR="00044703" w:rsidRPr="00B222AD" w:rsidRDefault="000F308C" w:rsidP="00D218D5">
            <w:pPr>
              <w:spacing w:before="60"/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>9</w:t>
            </w:r>
          </w:p>
        </w:tc>
        <w:tc>
          <w:tcPr>
            <w:tcW w:w="3543" w:type="dxa"/>
            <w:gridSpan w:val="7"/>
            <w:shd w:val="clear" w:color="auto" w:fill="FFFFFF" w:themeFill="background1"/>
          </w:tcPr>
          <w:p w14:paraId="6A5B5082" w14:textId="77777777" w:rsidR="00044703" w:rsidRDefault="000E694D" w:rsidP="00D218D5">
            <w:pPr>
              <w:spacing w:before="60"/>
              <w:rPr>
                <w:rFonts w:ascii="Aptos Display" w:hAnsi="Aptos Display" w:cs="Poppins"/>
              </w:rPr>
            </w:pPr>
            <w:r w:rsidRPr="00E70685">
              <w:rPr>
                <w:rFonts w:ascii="Aptos Display" w:hAnsi="Aptos Display" w:cs="Poppins"/>
              </w:rPr>
              <w:t xml:space="preserve">Portable heaters </w:t>
            </w:r>
            <w:r w:rsidR="00984BF6">
              <w:rPr>
                <w:rFonts w:ascii="Aptos Display" w:hAnsi="Aptos Display" w:cs="Poppins"/>
              </w:rPr>
              <w:t>PAT tested annually.</w:t>
            </w:r>
          </w:p>
          <w:p w14:paraId="5F6D207E" w14:textId="77777777" w:rsidR="00984BF6" w:rsidRDefault="00984BF6" w:rsidP="00D218D5">
            <w:pPr>
              <w:spacing w:before="60"/>
              <w:rPr>
                <w:rFonts w:ascii="Aptos Display" w:hAnsi="Aptos Display" w:cs="Poppins"/>
              </w:rPr>
            </w:pPr>
          </w:p>
          <w:p w14:paraId="0EB7CB0B" w14:textId="77777777" w:rsidR="00984BF6" w:rsidRDefault="00984BF6" w:rsidP="00D218D5">
            <w:pPr>
              <w:spacing w:before="60"/>
              <w:rPr>
                <w:rFonts w:ascii="Aptos Display" w:hAnsi="Aptos Display" w:cs="Poppins"/>
              </w:rPr>
            </w:pPr>
            <w:r>
              <w:rPr>
                <w:rFonts w:ascii="Aptos Display" w:hAnsi="Aptos Display" w:cs="Poppins"/>
              </w:rPr>
              <w:t>Staff advised to not cover</w:t>
            </w:r>
            <w:r w:rsidR="00B71A8E">
              <w:rPr>
                <w:rFonts w:ascii="Aptos Display" w:hAnsi="Aptos Display" w:cs="Poppins"/>
              </w:rPr>
              <w:t xml:space="preserve"> heaters</w:t>
            </w:r>
          </w:p>
          <w:p w14:paraId="23EE51B6" w14:textId="6490A698" w:rsidR="00D80A96" w:rsidRPr="00E70685" w:rsidRDefault="00D80A96" w:rsidP="00D218D5">
            <w:pPr>
              <w:spacing w:before="60"/>
              <w:rPr>
                <w:rFonts w:ascii="Aptos Display" w:hAnsi="Aptos Display" w:cs="Poppins"/>
                <w:sz w:val="20"/>
                <w:szCs w:val="20"/>
              </w:rPr>
            </w:pPr>
            <w:r>
              <w:rPr>
                <w:rFonts w:ascii="Aptos Display" w:hAnsi="Aptos Display" w:cs="Poppins"/>
              </w:rPr>
              <w:t>Health and safety inspections conducted.</w:t>
            </w: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14:paraId="08C17D60" w14:textId="5C687436" w:rsidR="00044703" w:rsidRPr="00B222AD" w:rsidRDefault="00D80A96" w:rsidP="00E37E12">
            <w:pPr>
              <w:spacing w:before="60"/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>2</w:t>
            </w: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14:paraId="01F37F94" w14:textId="499C27D5" w:rsidR="00044703" w:rsidRPr="00B222AD" w:rsidRDefault="00D80A96" w:rsidP="00E37E12">
            <w:pPr>
              <w:spacing w:before="60"/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>3</w:t>
            </w:r>
          </w:p>
        </w:tc>
        <w:tc>
          <w:tcPr>
            <w:tcW w:w="432" w:type="dxa"/>
            <w:shd w:val="clear" w:color="auto" w:fill="92D050"/>
            <w:vAlign w:val="center"/>
          </w:tcPr>
          <w:p w14:paraId="757210FA" w14:textId="4EF36F62" w:rsidR="00044703" w:rsidRPr="00B222AD" w:rsidRDefault="00D80A96" w:rsidP="00E37E12">
            <w:pPr>
              <w:spacing w:before="60"/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>6</w:t>
            </w:r>
          </w:p>
        </w:tc>
        <w:tc>
          <w:tcPr>
            <w:tcW w:w="3821" w:type="dxa"/>
            <w:shd w:val="clear" w:color="auto" w:fill="FFFFFF" w:themeFill="background1"/>
          </w:tcPr>
          <w:p w14:paraId="34023A37" w14:textId="77777777" w:rsidR="00044703" w:rsidRPr="00AC0D53" w:rsidRDefault="00044703" w:rsidP="00D218D5">
            <w:pPr>
              <w:spacing w:before="60"/>
              <w:rPr>
                <w:rFonts w:ascii="Aptos" w:hAnsi="Aptos" w:cs="Poppins"/>
                <w:sz w:val="20"/>
                <w:szCs w:val="20"/>
              </w:rPr>
            </w:pPr>
          </w:p>
        </w:tc>
      </w:tr>
      <w:tr w:rsidR="00B222AD" w:rsidRPr="00044703" w14:paraId="27DEAF97" w14:textId="77777777" w:rsidTr="00E70685">
        <w:trPr>
          <w:trHeight w:val="454"/>
        </w:trPr>
        <w:tc>
          <w:tcPr>
            <w:tcW w:w="2405" w:type="dxa"/>
            <w:gridSpan w:val="5"/>
          </w:tcPr>
          <w:p w14:paraId="4FF45B73" w14:textId="78FB7B52" w:rsidR="00044703" w:rsidRPr="00E70685" w:rsidRDefault="00E70685" w:rsidP="00D218D5">
            <w:pPr>
              <w:spacing w:before="60"/>
              <w:rPr>
                <w:rFonts w:ascii="Aptos Display" w:hAnsi="Aptos Display" w:cs="Poppins"/>
              </w:rPr>
            </w:pPr>
            <w:r w:rsidRPr="00E70685">
              <w:rPr>
                <w:rFonts w:ascii="Aptos Display" w:hAnsi="Aptos Display" w:cs="Poppins"/>
              </w:rPr>
              <w:t>Accumulated combustible waste</w:t>
            </w:r>
          </w:p>
        </w:tc>
        <w:tc>
          <w:tcPr>
            <w:tcW w:w="3124" w:type="dxa"/>
            <w:gridSpan w:val="4"/>
            <w:shd w:val="clear" w:color="auto" w:fill="FFFFFF" w:themeFill="background1"/>
          </w:tcPr>
          <w:p w14:paraId="6C65225E" w14:textId="22D8852A" w:rsidR="00044703" w:rsidRPr="00E70685" w:rsidRDefault="00E70685" w:rsidP="00D218D5">
            <w:pPr>
              <w:spacing w:before="60"/>
              <w:rPr>
                <w:rFonts w:ascii="Aptos Display" w:hAnsi="Aptos Display" w:cs="Poppins"/>
              </w:rPr>
            </w:pPr>
            <w:r w:rsidRPr="00E70685">
              <w:rPr>
                <w:rFonts w:ascii="Aptos Display" w:hAnsi="Aptos Display" w:cs="Poppins"/>
              </w:rPr>
              <w:t xml:space="preserve">Employees, </w:t>
            </w:r>
            <w:r w:rsidR="00D80A96">
              <w:rPr>
                <w:rFonts w:ascii="Aptos Display" w:hAnsi="Aptos Display" w:cs="Poppins"/>
              </w:rPr>
              <w:t xml:space="preserve">Young people, </w:t>
            </w:r>
            <w:r w:rsidRPr="00E70685">
              <w:rPr>
                <w:rFonts w:ascii="Aptos Display" w:hAnsi="Aptos Display" w:cs="Poppins"/>
              </w:rPr>
              <w:t>contractors or the public due to the outbreak of fire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14:paraId="7EE456F2" w14:textId="2AD3C0DA" w:rsidR="00044703" w:rsidRPr="00B222AD" w:rsidRDefault="00E70685" w:rsidP="00D218D5">
            <w:pPr>
              <w:spacing w:before="60"/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>3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center"/>
          </w:tcPr>
          <w:p w14:paraId="18E88A36" w14:textId="189A4018" w:rsidR="00044703" w:rsidRPr="00B222AD" w:rsidRDefault="00E70685" w:rsidP="00D218D5">
            <w:pPr>
              <w:spacing w:before="60"/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>3</w:t>
            </w:r>
          </w:p>
        </w:tc>
        <w:tc>
          <w:tcPr>
            <w:tcW w:w="427" w:type="dxa"/>
            <w:shd w:val="clear" w:color="auto" w:fill="FFC000"/>
            <w:vAlign w:val="center"/>
          </w:tcPr>
          <w:p w14:paraId="2C0AFCAE" w14:textId="70998479" w:rsidR="00044703" w:rsidRPr="00B222AD" w:rsidRDefault="00E70685" w:rsidP="00D218D5">
            <w:pPr>
              <w:spacing w:before="60"/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>9</w:t>
            </w:r>
          </w:p>
        </w:tc>
        <w:tc>
          <w:tcPr>
            <w:tcW w:w="3543" w:type="dxa"/>
            <w:gridSpan w:val="7"/>
            <w:shd w:val="clear" w:color="auto" w:fill="FFFFFF" w:themeFill="background1"/>
          </w:tcPr>
          <w:p w14:paraId="1FA5D221" w14:textId="77777777" w:rsidR="00044703" w:rsidRPr="00E70685" w:rsidRDefault="00E70685" w:rsidP="00E70685">
            <w:pPr>
              <w:rPr>
                <w:rFonts w:ascii="Aptos Display" w:hAnsi="Aptos Display" w:cs="Poppins"/>
              </w:rPr>
            </w:pPr>
            <w:r w:rsidRPr="00E70685">
              <w:rPr>
                <w:rFonts w:ascii="Aptos Display" w:hAnsi="Aptos Display" w:cs="Poppins"/>
              </w:rPr>
              <w:t>Daily house keeping</w:t>
            </w:r>
          </w:p>
          <w:p w14:paraId="04F35ADE" w14:textId="77777777" w:rsidR="00E70685" w:rsidRPr="00E70685" w:rsidRDefault="00E70685" w:rsidP="00E70685">
            <w:pPr>
              <w:rPr>
                <w:rFonts w:ascii="Aptos Display" w:hAnsi="Aptos Display" w:cs="Poppins"/>
              </w:rPr>
            </w:pPr>
          </w:p>
          <w:p w14:paraId="4C7D855E" w14:textId="77777777" w:rsidR="00E70685" w:rsidRPr="00E70685" w:rsidRDefault="00E70685" w:rsidP="00E70685">
            <w:pPr>
              <w:rPr>
                <w:rFonts w:ascii="Aptos Display" w:hAnsi="Aptos Display" w:cs="Poppins"/>
              </w:rPr>
            </w:pPr>
            <w:r w:rsidRPr="00E70685">
              <w:rPr>
                <w:rFonts w:ascii="Aptos Display" w:hAnsi="Aptos Display" w:cs="Poppins"/>
              </w:rPr>
              <w:t>Fire Marshal trained staff</w:t>
            </w:r>
          </w:p>
          <w:p w14:paraId="0DDED862" w14:textId="77777777" w:rsidR="00E70685" w:rsidRPr="00E70685" w:rsidRDefault="00E70685" w:rsidP="00E70685">
            <w:pPr>
              <w:rPr>
                <w:rFonts w:ascii="Aptos Display" w:hAnsi="Aptos Display" w:cs="Poppins"/>
              </w:rPr>
            </w:pPr>
            <w:r w:rsidRPr="00E70685">
              <w:rPr>
                <w:rFonts w:ascii="Aptos Display" w:hAnsi="Aptos Display" w:cs="Poppins"/>
              </w:rPr>
              <w:t>Bins emptied daily</w:t>
            </w:r>
          </w:p>
          <w:p w14:paraId="3C8C687E" w14:textId="672FA446" w:rsidR="00E70685" w:rsidRPr="00AC0D53" w:rsidRDefault="00E70685" w:rsidP="00E70685">
            <w:pPr>
              <w:rPr>
                <w:rFonts w:ascii="Aptos" w:hAnsi="Aptos" w:cs="Poppins"/>
                <w:sz w:val="20"/>
                <w:szCs w:val="20"/>
              </w:rPr>
            </w:pPr>
            <w:r w:rsidRPr="00E70685">
              <w:rPr>
                <w:rFonts w:ascii="Aptos Display" w:hAnsi="Aptos Display" w:cs="Poppins"/>
              </w:rPr>
              <w:t>Clear desk policy encouraged</w:t>
            </w: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14:paraId="719175F9" w14:textId="46AE6D76" w:rsidR="00044703" w:rsidRPr="00B222AD" w:rsidRDefault="00E70685" w:rsidP="00E37E12">
            <w:pPr>
              <w:spacing w:before="60"/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>2</w:t>
            </w: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14:paraId="7467C73E" w14:textId="2CAA2C33" w:rsidR="00044703" w:rsidRPr="00B222AD" w:rsidRDefault="00E70685" w:rsidP="00E37E12">
            <w:pPr>
              <w:spacing w:before="60"/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>3</w:t>
            </w:r>
          </w:p>
        </w:tc>
        <w:tc>
          <w:tcPr>
            <w:tcW w:w="432" w:type="dxa"/>
            <w:shd w:val="clear" w:color="auto" w:fill="92D050"/>
            <w:vAlign w:val="center"/>
          </w:tcPr>
          <w:p w14:paraId="4C53840B" w14:textId="176E5C53" w:rsidR="00044703" w:rsidRPr="00B222AD" w:rsidRDefault="00E70685" w:rsidP="00E37E12">
            <w:pPr>
              <w:spacing w:before="60"/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>6</w:t>
            </w:r>
          </w:p>
        </w:tc>
        <w:tc>
          <w:tcPr>
            <w:tcW w:w="3821" w:type="dxa"/>
            <w:shd w:val="clear" w:color="auto" w:fill="FFFFFF" w:themeFill="background1"/>
          </w:tcPr>
          <w:p w14:paraId="3AFD70D7" w14:textId="77777777" w:rsidR="00044703" w:rsidRPr="00AC0D53" w:rsidRDefault="00044703" w:rsidP="00D218D5">
            <w:pPr>
              <w:spacing w:before="60"/>
              <w:rPr>
                <w:rFonts w:ascii="Aptos" w:hAnsi="Aptos" w:cs="Poppins"/>
                <w:sz w:val="20"/>
                <w:szCs w:val="20"/>
              </w:rPr>
            </w:pPr>
          </w:p>
        </w:tc>
      </w:tr>
      <w:tr w:rsidR="00B222AD" w:rsidRPr="00044703" w14:paraId="103A4B86" w14:textId="77777777" w:rsidTr="00AE1A9A">
        <w:trPr>
          <w:trHeight w:val="454"/>
        </w:trPr>
        <w:tc>
          <w:tcPr>
            <w:tcW w:w="2405" w:type="dxa"/>
            <w:gridSpan w:val="5"/>
          </w:tcPr>
          <w:p w14:paraId="2502F246" w14:textId="6ECBA7AC" w:rsidR="00044703" w:rsidRPr="00E70685" w:rsidRDefault="00E70685" w:rsidP="00D218D5">
            <w:pPr>
              <w:spacing w:before="60"/>
              <w:rPr>
                <w:rFonts w:ascii="Aptos Display" w:hAnsi="Aptos Display" w:cs="Poppins"/>
              </w:rPr>
            </w:pPr>
            <w:r w:rsidRPr="00E70685">
              <w:rPr>
                <w:rFonts w:ascii="Aptos Display" w:hAnsi="Aptos Display" w:cs="Poppins"/>
              </w:rPr>
              <w:t>Flammable liquids</w:t>
            </w:r>
          </w:p>
        </w:tc>
        <w:tc>
          <w:tcPr>
            <w:tcW w:w="3124" w:type="dxa"/>
            <w:gridSpan w:val="4"/>
            <w:shd w:val="clear" w:color="auto" w:fill="FFFFFF" w:themeFill="background1"/>
          </w:tcPr>
          <w:p w14:paraId="7D1526AA" w14:textId="0641F2EB" w:rsidR="00044703" w:rsidRPr="00E70685" w:rsidRDefault="00E70685" w:rsidP="00D218D5">
            <w:pPr>
              <w:spacing w:before="60"/>
              <w:rPr>
                <w:rFonts w:ascii="Aptos Display" w:hAnsi="Aptos Display" w:cs="Poppins"/>
              </w:rPr>
            </w:pPr>
            <w:r w:rsidRPr="00E70685">
              <w:rPr>
                <w:rFonts w:ascii="Aptos Display" w:hAnsi="Aptos Display" w:cs="Poppins"/>
              </w:rPr>
              <w:t xml:space="preserve">Employees, </w:t>
            </w:r>
            <w:r w:rsidR="00D80A96">
              <w:rPr>
                <w:rFonts w:ascii="Aptos Display" w:hAnsi="Aptos Display" w:cs="Poppins"/>
              </w:rPr>
              <w:t xml:space="preserve">Young People, </w:t>
            </w:r>
            <w:r w:rsidRPr="00E70685">
              <w:rPr>
                <w:rFonts w:ascii="Aptos Display" w:hAnsi="Aptos Display" w:cs="Poppins"/>
              </w:rPr>
              <w:t>contractors or the public due to the outbreak of fire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14:paraId="2F7953A6" w14:textId="1197817F" w:rsidR="00044703" w:rsidRPr="00B222AD" w:rsidRDefault="00E70685" w:rsidP="00D218D5">
            <w:pPr>
              <w:spacing w:before="60"/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>3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center"/>
          </w:tcPr>
          <w:p w14:paraId="5C8AE5F0" w14:textId="7C4F8F51" w:rsidR="00044703" w:rsidRPr="00B222AD" w:rsidRDefault="00E70685" w:rsidP="00D218D5">
            <w:pPr>
              <w:spacing w:before="60"/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>4</w:t>
            </w:r>
          </w:p>
        </w:tc>
        <w:tc>
          <w:tcPr>
            <w:tcW w:w="427" w:type="dxa"/>
            <w:shd w:val="clear" w:color="auto" w:fill="FF0000"/>
            <w:vAlign w:val="center"/>
          </w:tcPr>
          <w:p w14:paraId="57A411D6" w14:textId="3806FEDA" w:rsidR="00044703" w:rsidRPr="00B222AD" w:rsidRDefault="00E70685" w:rsidP="00D218D5">
            <w:pPr>
              <w:spacing w:before="60"/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>12</w:t>
            </w:r>
          </w:p>
        </w:tc>
        <w:tc>
          <w:tcPr>
            <w:tcW w:w="3543" w:type="dxa"/>
            <w:gridSpan w:val="7"/>
            <w:shd w:val="clear" w:color="auto" w:fill="FFFFFF" w:themeFill="background1"/>
          </w:tcPr>
          <w:p w14:paraId="7C50B4B2" w14:textId="77777777" w:rsidR="00AE1A9A" w:rsidRDefault="00E70685" w:rsidP="00D218D5">
            <w:pPr>
              <w:spacing w:before="60"/>
              <w:rPr>
                <w:rFonts w:ascii="Aptos Display" w:hAnsi="Aptos Display" w:cs="Poppins"/>
              </w:rPr>
            </w:pPr>
            <w:r w:rsidRPr="00E70685">
              <w:rPr>
                <w:rFonts w:ascii="Aptos Display" w:hAnsi="Aptos Display" w:cs="Poppins"/>
              </w:rPr>
              <w:t>COSHH-compliant storage</w:t>
            </w:r>
            <w:r w:rsidR="00AE1A9A">
              <w:rPr>
                <w:rFonts w:ascii="Aptos Display" w:hAnsi="Aptos Display" w:cs="Poppins"/>
              </w:rPr>
              <w:t xml:space="preserve"> and signage in place</w:t>
            </w:r>
          </w:p>
          <w:p w14:paraId="2424BB6F" w14:textId="77777777" w:rsidR="00044703" w:rsidRDefault="00AE1A9A" w:rsidP="00D218D5">
            <w:pPr>
              <w:spacing w:before="60"/>
              <w:rPr>
                <w:rFonts w:ascii="Aptos Display" w:hAnsi="Aptos Display" w:cs="Poppins"/>
              </w:rPr>
            </w:pPr>
            <w:r>
              <w:rPr>
                <w:rFonts w:ascii="Aptos Display" w:hAnsi="Aptos Display" w:cs="Poppins"/>
              </w:rPr>
              <w:t xml:space="preserve">Local and general </w:t>
            </w:r>
            <w:r w:rsidR="00E70685" w:rsidRPr="00E70685">
              <w:rPr>
                <w:rFonts w:ascii="Aptos Display" w:hAnsi="Aptos Display" w:cs="Poppins"/>
              </w:rPr>
              <w:t>ventilation</w:t>
            </w:r>
            <w:r>
              <w:rPr>
                <w:rFonts w:ascii="Aptos Display" w:hAnsi="Aptos Display" w:cs="Poppins"/>
              </w:rPr>
              <w:t xml:space="preserve"> in place as per individual risk assessments</w:t>
            </w:r>
            <w:r w:rsidR="00E70685" w:rsidRPr="00E70685">
              <w:rPr>
                <w:rFonts w:ascii="Aptos Display" w:hAnsi="Aptos Display" w:cs="Poppins"/>
              </w:rPr>
              <w:t>, S</w:t>
            </w:r>
            <w:r>
              <w:rPr>
                <w:rFonts w:ascii="Aptos Display" w:hAnsi="Aptos Display" w:cs="Poppins"/>
              </w:rPr>
              <w:t xml:space="preserve">afety </w:t>
            </w:r>
            <w:r w:rsidR="00E70685" w:rsidRPr="00E70685">
              <w:rPr>
                <w:rFonts w:ascii="Aptos Display" w:hAnsi="Aptos Display" w:cs="Poppins"/>
              </w:rPr>
              <w:t>D</w:t>
            </w:r>
            <w:r>
              <w:rPr>
                <w:rFonts w:ascii="Aptos Display" w:hAnsi="Aptos Display" w:cs="Poppins"/>
              </w:rPr>
              <w:t xml:space="preserve">ata </w:t>
            </w:r>
            <w:r w:rsidR="00E70685" w:rsidRPr="00E70685">
              <w:rPr>
                <w:rFonts w:ascii="Aptos Display" w:hAnsi="Aptos Display" w:cs="Poppins"/>
              </w:rPr>
              <w:t>S</w:t>
            </w:r>
            <w:r>
              <w:rPr>
                <w:rFonts w:ascii="Aptos Display" w:hAnsi="Aptos Display" w:cs="Poppins"/>
              </w:rPr>
              <w:t xml:space="preserve">heets available and </w:t>
            </w:r>
            <w:r w:rsidRPr="00E70685">
              <w:rPr>
                <w:rFonts w:ascii="Aptos Display" w:hAnsi="Aptos Display" w:cs="Poppins"/>
              </w:rPr>
              <w:t>accessible</w:t>
            </w:r>
          </w:p>
          <w:p w14:paraId="4C4D1CED" w14:textId="08CF3430" w:rsidR="00AE1A9A" w:rsidRPr="00D80A96" w:rsidRDefault="00AE1A9A" w:rsidP="00D218D5">
            <w:pPr>
              <w:spacing w:before="60"/>
              <w:rPr>
                <w:rFonts w:ascii="Aptos Display" w:hAnsi="Aptos Display" w:cs="Poppins"/>
              </w:rPr>
            </w:pPr>
            <w:r w:rsidRPr="00D80A96">
              <w:rPr>
                <w:rFonts w:ascii="Aptos Display" w:hAnsi="Aptos Display"/>
              </w:rPr>
              <w:t>Fire extinguishers correctly placed and inspected annually</w:t>
            </w: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14:paraId="455B964D" w14:textId="15E8E582" w:rsidR="00044703" w:rsidRPr="00B222AD" w:rsidRDefault="00AE1A9A" w:rsidP="00E37E12">
            <w:pPr>
              <w:spacing w:before="60"/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>2</w:t>
            </w: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14:paraId="65A1D885" w14:textId="22B97C41" w:rsidR="00044703" w:rsidRPr="00B222AD" w:rsidRDefault="00AE1A9A" w:rsidP="00E37E12">
            <w:pPr>
              <w:spacing w:before="60"/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>4</w:t>
            </w:r>
          </w:p>
        </w:tc>
        <w:tc>
          <w:tcPr>
            <w:tcW w:w="432" w:type="dxa"/>
            <w:shd w:val="clear" w:color="auto" w:fill="FFC000"/>
            <w:vAlign w:val="center"/>
          </w:tcPr>
          <w:p w14:paraId="0CFC4A46" w14:textId="40E07CCA" w:rsidR="00044703" w:rsidRPr="00B222AD" w:rsidRDefault="00AE1A9A" w:rsidP="00E37E12">
            <w:pPr>
              <w:spacing w:before="60"/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>8</w:t>
            </w:r>
          </w:p>
        </w:tc>
        <w:tc>
          <w:tcPr>
            <w:tcW w:w="3821" w:type="dxa"/>
            <w:shd w:val="clear" w:color="auto" w:fill="FFFFFF" w:themeFill="background1"/>
          </w:tcPr>
          <w:p w14:paraId="45BA1EBE" w14:textId="77777777" w:rsidR="00044703" w:rsidRPr="00AC0D53" w:rsidRDefault="00044703" w:rsidP="00D218D5">
            <w:pPr>
              <w:spacing w:before="60"/>
              <w:rPr>
                <w:rFonts w:ascii="Aptos" w:hAnsi="Aptos" w:cs="Poppins"/>
                <w:sz w:val="20"/>
                <w:szCs w:val="20"/>
              </w:rPr>
            </w:pPr>
          </w:p>
        </w:tc>
      </w:tr>
      <w:tr w:rsidR="00B222AD" w:rsidRPr="00044703" w14:paraId="5CBE9BEA" w14:textId="77777777" w:rsidTr="00B90818">
        <w:trPr>
          <w:trHeight w:val="454"/>
        </w:trPr>
        <w:tc>
          <w:tcPr>
            <w:tcW w:w="2405" w:type="dxa"/>
            <w:gridSpan w:val="5"/>
          </w:tcPr>
          <w:p w14:paraId="277007C2" w14:textId="7A5AC685" w:rsidR="00044703" w:rsidRPr="00AE1A9A" w:rsidRDefault="00AE1A9A" w:rsidP="00D218D5">
            <w:pPr>
              <w:spacing w:before="60"/>
              <w:rPr>
                <w:rFonts w:ascii="Aptos Display" w:hAnsi="Aptos Display" w:cs="Poppins"/>
              </w:rPr>
            </w:pPr>
            <w:r w:rsidRPr="00AE1A9A">
              <w:rPr>
                <w:rFonts w:ascii="Aptos Display" w:hAnsi="Aptos Display" w:cs="Poppins"/>
              </w:rPr>
              <w:lastRenderedPageBreak/>
              <w:t>Poor staff awareness</w:t>
            </w:r>
          </w:p>
        </w:tc>
        <w:tc>
          <w:tcPr>
            <w:tcW w:w="3124" w:type="dxa"/>
            <w:gridSpan w:val="4"/>
            <w:shd w:val="clear" w:color="auto" w:fill="FFFFFF" w:themeFill="background1"/>
          </w:tcPr>
          <w:p w14:paraId="0FE65A2C" w14:textId="020F4772" w:rsidR="00044703" w:rsidRPr="00AE1A9A" w:rsidRDefault="00AE1A9A" w:rsidP="00D218D5">
            <w:pPr>
              <w:spacing w:before="60"/>
              <w:rPr>
                <w:rFonts w:ascii="Aptos Display" w:hAnsi="Aptos Display" w:cs="Poppins"/>
              </w:rPr>
            </w:pPr>
            <w:r w:rsidRPr="00AE1A9A">
              <w:rPr>
                <w:rFonts w:ascii="Aptos Display" w:hAnsi="Aptos Display" w:cs="Poppins"/>
              </w:rPr>
              <w:t xml:space="preserve">Employees, </w:t>
            </w:r>
            <w:r w:rsidR="00D80A96">
              <w:rPr>
                <w:rFonts w:ascii="Aptos Display" w:hAnsi="Aptos Display" w:cs="Poppins"/>
              </w:rPr>
              <w:t xml:space="preserve">Young People, </w:t>
            </w:r>
            <w:r w:rsidRPr="00AE1A9A">
              <w:rPr>
                <w:rFonts w:ascii="Aptos Display" w:hAnsi="Aptos Display" w:cs="Poppins"/>
              </w:rPr>
              <w:t>contractors or the public due to the outbreak of fire</w:t>
            </w:r>
            <w:r>
              <w:rPr>
                <w:rFonts w:ascii="Aptos Display" w:hAnsi="Aptos Display" w:cs="Poppins"/>
              </w:rPr>
              <w:t xml:space="preserve"> 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14:paraId="131E0269" w14:textId="41B900C0" w:rsidR="00044703" w:rsidRPr="00B222AD" w:rsidRDefault="00AE1A9A" w:rsidP="00D218D5">
            <w:pPr>
              <w:spacing w:before="60"/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>3</w:t>
            </w:r>
          </w:p>
        </w:tc>
        <w:tc>
          <w:tcPr>
            <w:tcW w:w="427" w:type="dxa"/>
            <w:gridSpan w:val="2"/>
            <w:shd w:val="clear" w:color="auto" w:fill="FFFFFF" w:themeFill="background1"/>
            <w:vAlign w:val="center"/>
          </w:tcPr>
          <w:p w14:paraId="014F2102" w14:textId="77527C96" w:rsidR="00044703" w:rsidRPr="00B222AD" w:rsidRDefault="00B90818" w:rsidP="00D218D5">
            <w:pPr>
              <w:spacing w:before="60"/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>3</w:t>
            </w:r>
          </w:p>
        </w:tc>
        <w:tc>
          <w:tcPr>
            <w:tcW w:w="427" w:type="dxa"/>
            <w:shd w:val="clear" w:color="auto" w:fill="FFC000"/>
            <w:vAlign w:val="center"/>
          </w:tcPr>
          <w:p w14:paraId="53B1F94E" w14:textId="569B798B" w:rsidR="00044703" w:rsidRPr="00B222AD" w:rsidRDefault="00B90818" w:rsidP="00D218D5">
            <w:pPr>
              <w:spacing w:before="60"/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>9</w:t>
            </w:r>
          </w:p>
        </w:tc>
        <w:tc>
          <w:tcPr>
            <w:tcW w:w="3543" w:type="dxa"/>
            <w:gridSpan w:val="7"/>
            <w:shd w:val="clear" w:color="auto" w:fill="FFFFFF" w:themeFill="background1"/>
          </w:tcPr>
          <w:p w14:paraId="39C1B3C9" w14:textId="74915675" w:rsidR="00044703" w:rsidRDefault="00AE1A9A" w:rsidP="00D218D5">
            <w:pPr>
              <w:spacing w:before="60"/>
              <w:rPr>
                <w:rFonts w:ascii="Aptos Display" w:hAnsi="Aptos Display" w:cs="Poppins"/>
              </w:rPr>
            </w:pPr>
            <w:r w:rsidRPr="00AE1A9A">
              <w:rPr>
                <w:rFonts w:ascii="Aptos Display" w:hAnsi="Aptos Display" w:cs="Poppins"/>
              </w:rPr>
              <w:t>Fire Marshal and awareness training</w:t>
            </w:r>
            <w:r>
              <w:rPr>
                <w:rFonts w:ascii="Aptos Display" w:hAnsi="Aptos Display" w:cs="Poppins"/>
              </w:rPr>
              <w:t xml:space="preserve"> on induction, refresher training annually</w:t>
            </w:r>
          </w:p>
          <w:p w14:paraId="6DB60C49" w14:textId="1D54D75B" w:rsidR="00AE1A9A" w:rsidRPr="00AE1A9A" w:rsidRDefault="00AE1A9A" w:rsidP="00D218D5">
            <w:pPr>
              <w:spacing w:before="60"/>
              <w:rPr>
                <w:rFonts w:ascii="Aptos Display" w:hAnsi="Aptos Display" w:cs="Poppins"/>
              </w:rPr>
            </w:pPr>
            <w:r>
              <w:rPr>
                <w:rFonts w:ascii="Aptos Display" w:hAnsi="Aptos Display" w:cs="Poppins"/>
              </w:rPr>
              <w:t>Regular fire evacuation drills conducted, documented and reviewed</w:t>
            </w: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14:paraId="7C0247D9" w14:textId="06AECE21" w:rsidR="00044703" w:rsidRPr="00B222AD" w:rsidRDefault="00AE1A9A" w:rsidP="00E37E12">
            <w:pPr>
              <w:spacing w:before="60"/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>2</w:t>
            </w: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14:paraId="7E8B4F6E" w14:textId="06B61EBA" w:rsidR="00044703" w:rsidRPr="00B222AD" w:rsidRDefault="00B90818" w:rsidP="00E37E12">
            <w:pPr>
              <w:spacing w:before="60"/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>3</w:t>
            </w:r>
          </w:p>
        </w:tc>
        <w:tc>
          <w:tcPr>
            <w:tcW w:w="432" w:type="dxa"/>
            <w:shd w:val="clear" w:color="auto" w:fill="92D050"/>
            <w:vAlign w:val="center"/>
          </w:tcPr>
          <w:p w14:paraId="41733C0D" w14:textId="19EF90F7" w:rsidR="00044703" w:rsidRPr="00B222AD" w:rsidRDefault="00B90818" w:rsidP="00E37E12">
            <w:pPr>
              <w:spacing w:before="60"/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>6</w:t>
            </w:r>
          </w:p>
        </w:tc>
        <w:tc>
          <w:tcPr>
            <w:tcW w:w="3821" w:type="dxa"/>
            <w:shd w:val="clear" w:color="auto" w:fill="FFFFFF" w:themeFill="background1"/>
          </w:tcPr>
          <w:p w14:paraId="7CD399C2" w14:textId="77777777" w:rsidR="00044703" w:rsidRPr="00AC0D53" w:rsidRDefault="00044703" w:rsidP="00D218D5">
            <w:pPr>
              <w:spacing w:before="60"/>
              <w:rPr>
                <w:rFonts w:ascii="Aptos" w:hAnsi="Aptos" w:cs="Poppins"/>
                <w:sz w:val="20"/>
                <w:szCs w:val="20"/>
              </w:rPr>
            </w:pPr>
          </w:p>
        </w:tc>
      </w:tr>
      <w:tr w:rsidR="0008661B" w:rsidRPr="00044703" w14:paraId="1DE93AFD" w14:textId="77777777" w:rsidTr="00A93DF4">
        <w:trPr>
          <w:trHeight w:hRule="exact" w:val="543"/>
          <w:tblHeader/>
        </w:trPr>
        <w:tc>
          <w:tcPr>
            <w:tcW w:w="15468" w:type="dxa"/>
            <w:gridSpan w:val="24"/>
            <w:tcBorders>
              <w:left w:val="nil"/>
              <w:bottom w:val="nil"/>
              <w:right w:val="nil"/>
            </w:tcBorders>
          </w:tcPr>
          <w:p w14:paraId="5A4ED90A" w14:textId="77777777" w:rsidR="0008661B" w:rsidRPr="00044703" w:rsidRDefault="0008661B" w:rsidP="005E7796">
            <w:pPr>
              <w:rPr>
                <w:rFonts w:ascii="Aptos" w:hAnsi="Aptos" w:cs="Poppins"/>
                <w:sz w:val="20"/>
                <w:szCs w:val="20"/>
              </w:rPr>
            </w:pPr>
          </w:p>
        </w:tc>
      </w:tr>
      <w:tr w:rsidR="00A93DF4" w:rsidRPr="00044703" w14:paraId="459E0E9D" w14:textId="35416A64" w:rsidTr="005D1692">
        <w:trPr>
          <w:gridAfter w:val="6"/>
          <w:wAfter w:w="6112" w:type="dxa"/>
          <w:trHeight w:val="442"/>
        </w:trPr>
        <w:tc>
          <w:tcPr>
            <w:tcW w:w="567" w:type="dxa"/>
            <w:tcBorders>
              <w:top w:val="nil"/>
              <w:left w:val="nil"/>
              <w:right w:val="nil"/>
            </w:tcBorders>
            <w:textDirection w:val="btLr"/>
          </w:tcPr>
          <w:p w14:paraId="40767B2E" w14:textId="21448D24" w:rsidR="00A93DF4" w:rsidRPr="00AC0D53" w:rsidRDefault="00A93DF4" w:rsidP="00E838E1">
            <w:pPr>
              <w:rPr>
                <w:rFonts w:ascii="Aptos" w:hAnsi="Aptos" w:cs="Poppins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1C606CE1" w14:textId="77777777" w:rsidR="00A93DF4" w:rsidRPr="00AC0D53" w:rsidRDefault="00A93DF4" w:rsidP="00E838E1">
            <w:pPr>
              <w:rPr>
                <w:rFonts w:ascii="Aptos" w:hAnsi="Aptos" w:cs="Poppins"/>
                <w:sz w:val="20"/>
                <w:szCs w:val="20"/>
              </w:rPr>
            </w:pPr>
          </w:p>
        </w:tc>
        <w:tc>
          <w:tcPr>
            <w:tcW w:w="4961" w:type="dxa"/>
            <w:gridSpan w:val="9"/>
            <w:shd w:val="clear" w:color="auto" w:fill="FFFFFF" w:themeFill="background1"/>
            <w:vAlign w:val="center"/>
          </w:tcPr>
          <w:p w14:paraId="0B99E792" w14:textId="1369D2DA" w:rsidR="00A93DF4" w:rsidRPr="00E838E1" w:rsidRDefault="00A93DF4" w:rsidP="00E838E1">
            <w:pPr>
              <w:jc w:val="center"/>
              <w:rPr>
                <w:rFonts w:ascii="Aptos" w:hAnsi="Aptos" w:cs="Poppins"/>
                <w:b/>
                <w:bCs/>
                <w:sz w:val="20"/>
                <w:szCs w:val="20"/>
              </w:rPr>
            </w:pPr>
            <w:r w:rsidRPr="00E838E1">
              <w:rPr>
                <w:rFonts w:ascii="Aptos" w:hAnsi="Aptos" w:cs="Poppins"/>
                <w:b/>
                <w:bCs/>
                <w:sz w:val="20"/>
                <w:szCs w:val="20"/>
              </w:rPr>
              <w:t>Risk Assessment Matrix</w:t>
            </w:r>
          </w:p>
        </w:tc>
        <w:tc>
          <w:tcPr>
            <w:tcW w:w="287" w:type="dxa"/>
            <w:tcBorders>
              <w:top w:val="nil"/>
              <w:bottom w:val="nil"/>
            </w:tcBorders>
            <w:vAlign w:val="center"/>
          </w:tcPr>
          <w:p w14:paraId="0380D156" w14:textId="77777777" w:rsidR="00A93DF4" w:rsidRPr="00E838E1" w:rsidRDefault="00A93DF4" w:rsidP="00A93DF4">
            <w:pPr>
              <w:jc w:val="center"/>
              <w:rPr>
                <w:rFonts w:ascii="Aptos" w:hAnsi="Aptos" w:cs="Poppins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 w:themeFill="background1"/>
            <w:vAlign w:val="center"/>
          </w:tcPr>
          <w:p w14:paraId="1CE4CEAD" w14:textId="19BFB794" w:rsidR="00A93DF4" w:rsidRPr="00E838E1" w:rsidRDefault="00A93DF4" w:rsidP="00A93DF4">
            <w:pPr>
              <w:jc w:val="center"/>
              <w:rPr>
                <w:rFonts w:ascii="Aptos" w:hAnsi="Aptos" w:cs="Poppins"/>
                <w:b/>
                <w:bCs/>
                <w:sz w:val="20"/>
                <w:szCs w:val="20"/>
              </w:rPr>
            </w:pPr>
            <w:r>
              <w:rPr>
                <w:rFonts w:ascii="Aptos" w:hAnsi="Aptos" w:cs="Poppins"/>
                <w:b/>
                <w:bCs/>
                <w:sz w:val="20"/>
                <w:szCs w:val="20"/>
              </w:rPr>
              <w:t>Score</w:t>
            </w:r>
          </w:p>
        </w:tc>
        <w:tc>
          <w:tcPr>
            <w:tcW w:w="991" w:type="dxa"/>
            <w:gridSpan w:val="2"/>
            <w:shd w:val="clear" w:color="auto" w:fill="FFFFFF" w:themeFill="background1"/>
            <w:vAlign w:val="center"/>
          </w:tcPr>
          <w:p w14:paraId="3FBC7C54" w14:textId="28DBA1E1" w:rsidR="00A93DF4" w:rsidRPr="00E838E1" w:rsidRDefault="004E39F9" w:rsidP="00A93DF4">
            <w:pPr>
              <w:jc w:val="center"/>
              <w:rPr>
                <w:rFonts w:ascii="Aptos" w:hAnsi="Aptos" w:cs="Poppins"/>
                <w:b/>
                <w:bCs/>
                <w:sz w:val="20"/>
                <w:szCs w:val="20"/>
              </w:rPr>
            </w:pPr>
            <w:r>
              <w:rPr>
                <w:rFonts w:ascii="Aptos" w:hAnsi="Aptos" w:cs="Poppins"/>
                <w:b/>
                <w:bCs/>
                <w:sz w:val="20"/>
                <w:szCs w:val="20"/>
              </w:rPr>
              <w:t>Risk</w:t>
            </w:r>
          </w:p>
        </w:tc>
        <w:tc>
          <w:tcPr>
            <w:tcW w:w="991" w:type="dxa"/>
            <w:gridSpan w:val="2"/>
            <w:shd w:val="clear" w:color="auto" w:fill="FFFFFF" w:themeFill="background1"/>
            <w:vAlign w:val="center"/>
          </w:tcPr>
          <w:p w14:paraId="299B5B8A" w14:textId="68ACCCF1" w:rsidR="00A93DF4" w:rsidRPr="00E838E1" w:rsidRDefault="004E39F9" w:rsidP="00A93DF4">
            <w:pPr>
              <w:jc w:val="center"/>
              <w:rPr>
                <w:rFonts w:ascii="Aptos" w:hAnsi="Aptos" w:cs="Poppins"/>
                <w:b/>
                <w:bCs/>
                <w:sz w:val="20"/>
                <w:szCs w:val="20"/>
              </w:rPr>
            </w:pPr>
            <w:r>
              <w:rPr>
                <w:rFonts w:ascii="Aptos" w:hAnsi="Aptos" w:cs="Poppins"/>
                <w:b/>
                <w:bCs/>
                <w:sz w:val="20"/>
                <w:szCs w:val="20"/>
              </w:rPr>
              <w:t>Colour</w:t>
            </w:r>
          </w:p>
        </w:tc>
      </w:tr>
      <w:tr w:rsidR="00A93DF4" w:rsidRPr="00044703" w14:paraId="6CA26700" w14:textId="060DDB12" w:rsidTr="00D6242A">
        <w:trPr>
          <w:gridAfter w:val="6"/>
          <w:wAfter w:w="6112" w:type="dxa"/>
          <w:trHeight w:val="340"/>
        </w:trPr>
        <w:tc>
          <w:tcPr>
            <w:tcW w:w="567" w:type="dxa"/>
            <w:vMerge w:val="restart"/>
            <w:textDirection w:val="btLr"/>
            <w:vAlign w:val="center"/>
          </w:tcPr>
          <w:p w14:paraId="3587773D" w14:textId="77777777" w:rsidR="00A93DF4" w:rsidRPr="006A0658" w:rsidRDefault="00A93DF4" w:rsidP="00AD1D98">
            <w:pPr>
              <w:ind w:left="113" w:right="113"/>
              <w:jc w:val="center"/>
              <w:rPr>
                <w:rFonts w:ascii="Aptos" w:hAnsi="Aptos" w:cs="Poppins"/>
                <w:b/>
                <w:bCs/>
                <w:sz w:val="20"/>
                <w:szCs w:val="20"/>
              </w:rPr>
            </w:pPr>
            <w:r w:rsidRPr="006A0658">
              <w:rPr>
                <w:rFonts w:ascii="Aptos" w:hAnsi="Aptos" w:cs="Poppins"/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14:paraId="28F61F9A" w14:textId="7AA7CEC6" w:rsidR="00A93DF4" w:rsidRPr="00AC0D53" w:rsidRDefault="00A93DF4" w:rsidP="00AD1D98">
            <w:pPr>
              <w:jc w:val="center"/>
              <w:rPr>
                <w:rFonts w:ascii="Aptos" w:hAnsi="Aptos" w:cs="Poppins"/>
                <w:sz w:val="20"/>
                <w:szCs w:val="20"/>
              </w:rPr>
            </w:pPr>
            <w:r>
              <w:rPr>
                <w:rFonts w:ascii="Aptos" w:hAnsi="Aptos" w:cs="Poppins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shd w:val="clear" w:color="auto" w:fill="FFC000"/>
            <w:vAlign w:val="center"/>
          </w:tcPr>
          <w:p w14:paraId="05272985" w14:textId="05ABD736" w:rsidR="00A93DF4" w:rsidRPr="00546A57" w:rsidRDefault="00A93DF4" w:rsidP="00AD1D98">
            <w:pPr>
              <w:jc w:val="center"/>
              <w:rPr>
                <w:rFonts w:ascii="Aptos" w:hAnsi="Aptos" w:cs="Poppins"/>
                <w:sz w:val="16"/>
                <w:szCs w:val="16"/>
              </w:rPr>
            </w:pPr>
            <w:r w:rsidRPr="00546A57">
              <w:rPr>
                <w:rFonts w:ascii="Aptos" w:hAnsi="Aptos" w:cs="Poppins"/>
                <w:sz w:val="16"/>
                <w:szCs w:val="16"/>
              </w:rPr>
              <w:t>Med</w:t>
            </w:r>
            <w:r>
              <w:rPr>
                <w:rFonts w:ascii="Aptos" w:hAnsi="Aptos" w:cs="Poppins"/>
                <w:sz w:val="16"/>
                <w:szCs w:val="16"/>
              </w:rPr>
              <w:t>ium</w:t>
            </w:r>
          </w:p>
        </w:tc>
        <w:tc>
          <w:tcPr>
            <w:tcW w:w="992" w:type="dxa"/>
            <w:gridSpan w:val="2"/>
            <w:shd w:val="clear" w:color="auto" w:fill="FFC000"/>
            <w:vAlign w:val="center"/>
          </w:tcPr>
          <w:p w14:paraId="6010EB06" w14:textId="075D68C9" w:rsidR="00A93DF4" w:rsidRPr="00546A57" w:rsidRDefault="00D6242A" w:rsidP="00AD1D98">
            <w:pPr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>Medium</w:t>
            </w:r>
          </w:p>
        </w:tc>
        <w:tc>
          <w:tcPr>
            <w:tcW w:w="992" w:type="dxa"/>
            <w:shd w:val="clear" w:color="auto" w:fill="FF0000"/>
            <w:vAlign w:val="center"/>
          </w:tcPr>
          <w:p w14:paraId="4A708D3C" w14:textId="1038F150" w:rsidR="00A93DF4" w:rsidRPr="00546A57" w:rsidRDefault="00A93DF4" w:rsidP="00AD1D98">
            <w:pPr>
              <w:jc w:val="center"/>
              <w:rPr>
                <w:rFonts w:ascii="Aptos" w:hAnsi="Aptos" w:cs="Poppins"/>
                <w:sz w:val="16"/>
                <w:szCs w:val="16"/>
              </w:rPr>
            </w:pPr>
            <w:r w:rsidRPr="00546A57">
              <w:rPr>
                <w:rFonts w:ascii="Aptos" w:hAnsi="Aptos" w:cs="Poppins"/>
                <w:sz w:val="16"/>
                <w:szCs w:val="16"/>
              </w:rPr>
              <w:t>High</w:t>
            </w:r>
          </w:p>
        </w:tc>
        <w:tc>
          <w:tcPr>
            <w:tcW w:w="992" w:type="dxa"/>
            <w:shd w:val="clear" w:color="auto" w:fill="C00000"/>
            <w:vAlign w:val="center"/>
          </w:tcPr>
          <w:p w14:paraId="5AE7204B" w14:textId="173666AC" w:rsidR="00A93DF4" w:rsidRPr="00546A57" w:rsidRDefault="00A93DF4" w:rsidP="00AD1D98">
            <w:pPr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 xml:space="preserve">V </w:t>
            </w:r>
            <w:r w:rsidRPr="00546A57">
              <w:rPr>
                <w:rFonts w:ascii="Aptos" w:hAnsi="Aptos" w:cs="Poppins"/>
                <w:sz w:val="16"/>
                <w:szCs w:val="16"/>
              </w:rPr>
              <w:t>High</w:t>
            </w:r>
          </w:p>
        </w:tc>
        <w:tc>
          <w:tcPr>
            <w:tcW w:w="993" w:type="dxa"/>
            <w:gridSpan w:val="3"/>
            <w:shd w:val="clear" w:color="auto" w:fill="C00000"/>
            <w:vAlign w:val="center"/>
          </w:tcPr>
          <w:p w14:paraId="6FCED3DB" w14:textId="129CC708" w:rsidR="00A93DF4" w:rsidRPr="00546A57" w:rsidRDefault="00A93DF4" w:rsidP="00AD1D98">
            <w:pPr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 xml:space="preserve">V </w:t>
            </w:r>
            <w:r w:rsidRPr="00546A57">
              <w:rPr>
                <w:rFonts w:ascii="Aptos" w:hAnsi="Aptos" w:cs="Poppins"/>
                <w:sz w:val="16"/>
                <w:szCs w:val="16"/>
              </w:rPr>
              <w:t>High</w:t>
            </w:r>
          </w:p>
        </w:tc>
        <w:tc>
          <w:tcPr>
            <w:tcW w:w="287" w:type="dxa"/>
            <w:tcBorders>
              <w:top w:val="nil"/>
              <w:bottom w:val="nil"/>
            </w:tcBorders>
            <w:vAlign w:val="center"/>
          </w:tcPr>
          <w:p w14:paraId="2A7686C7" w14:textId="77777777" w:rsidR="00A93DF4" w:rsidRPr="00546A57" w:rsidRDefault="00A93DF4" w:rsidP="00AD1D98">
            <w:pPr>
              <w:jc w:val="center"/>
              <w:rPr>
                <w:rFonts w:ascii="Aptos" w:hAnsi="Aptos" w:cs="Poppins"/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169C112A" w14:textId="0A960717" w:rsidR="00A93DF4" w:rsidRPr="00546A57" w:rsidRDefault="004E39F9" w:rsidP="00AD1D98">
            <w:pPr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>16-25</w:t>
            </w:r>
          </w:p>
        </w:tc>
        <w:tc>
          <w:tcPr>
            <w:tcW w:w="991" w:type="dxa"/>
            <w:gridSpan w:val="2"/>
            <w:vAlign w:val="center"/>
          </w:tcPr>
          <w:p w14:paraId="24A55EDE" w14:textId="539E9D30" w:rsidR="00A93DF4" w:rsidRPr="00546A57" w:rsidRDefault="00023EAC" w:rsidP="00AD1D98">
            <w:pPr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>V High</w:t>
            </w:r>
          </w:p>
        </w:tc>
        <w:tc>
          <w:tcPr>
            <w:tcW w:w="991" w:type="dxa"/>
            <w:gridSpan w:val="2"/>
            <w:shd w:val="clear" w:color="auto" w:fill="C00000"/>
            <w:vAlign w:val="center"/>
          </w:tcPr>
          <w:p w14:paraId="5C99EAC0" w14:textId="5E7AB602" w:rsidR="00A93DF4" w:rsidRPr="00546A57" w:rsidRDefault="00A93DF4" w:rsidP="00AD1D98">
            <w:pPr>
              <w:jc w:val="center"/>
              <w:rPr>
                <w:rFonts w:ascii="Aptos" w:hAnsi="Aptos" w:cs="Poppins"/>
                <w:sz w:val="16"/>
                <w:szCs w:val="16"/>
              </w:rPr>
            </w:pPr>
          </w:p>
        </w:tc>
      </w:tr>
      <w:tr w:rsidR="00A93DF4" w:rsidRPr="00044703" w14:paraId="4414EED8" w14:textId="4C53CA71" w:rsidTr="005D1692">
        <w:trPr>
          <w:gridAfter w:val="6"/>
          <w:wAfter w:w="6112" w:type="dxa"/>
          <w:trHeight w:val="340"/>
        </w:trPr>
        <w:tc>
          <w:tcPr>
            <w:tcW w:w="567" w:type="dxa"/>
            <w:vMerge/>
          </w:tcPr>
          <w:p w14:paraId="2D566150" w14:textId="77777777" w:rsidR="00A93DF4" w:rsidRPr="00AC0D53" w:rsidRDefault="00A93DF4" w:rsidP="00681707">
            <w:pPr>
              <w:rPr>
                <w:rFonts w:ascii="Aptos" w:hAnsi="Aptos" w:cs="Poppins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14:paraId="65E00CB5" w14:textId="12B4832F" w:rsidR="00A93DF4" w:rsidRPr="00AC0D53" w:rsidRDefault="00A93DF4" w:rsidP="00681707">
            <w:pPr>
              <w:jc w:val="center"/>
              <w:rPr>
                <w:rFonts w:ascii="Aptos" w:hAnsi="Aptos" w:cs="Poppins"/>
                <w:sz w:val="20"/>
                <w:szCs w:val="20"/>
              </w:rPr>
            </w:pPr>
            <w:r>
              <w:rPr>
                <w:rFonts w:ascii="Aptos" w:hAnsi="Aptos" w:cs="Poppins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shd w:val="clear" w:color="auto" w:fill="92D050"/>
            <w:vAlign w:val="center"/>
          </w:tcPr>
          <w:p w14:paraId="5F546301" w14:textId="73BA97E0" w:rsidR="00A93DF4" w:rsidRPr="00546A57" w:rsidRDefault="00A93DF4" w:rsidP="00681707">
            <w:pPr>
              <w:jc w:val="center"/>
              <w:rPr>
                <w:rFonts w:ascii="Aptos" w:hAnsi="Aptos" w:cs="Poppins"/>
                <w:sz w:val="16"/>
                <w:szCs w:val="16"/>
              </w:rPr>
            </w:pPr>
            <w:r w:rsidRPr="00546A57">
              <w:rPr>
                <w:rFonts w:ascii="Aptos" w:hAnsi="Aptos" w:cs="Poppins"/>
                <w:sz w:val="16"/>
                <w:szCs w:val="16"/>
              </w:rPr>
              <w:t>Low</w:t>
            </w:r>
          </w:p>
        </w:tc>
        <w:tc>
          <w:tcPr>
            <w:tcW w:w="992" w:type="dxa"/>
            <w:gridSpan w:val="2"/>
            <w:shd w:val="clear" w:color="auto" w:fill="FFC000"/>
            <w:vAlign w:val="center"/>
          </w:tcPr>
          <w:p w14:paraId="520792A7" w14:textId="63B4F6C5" w:rsidR="00A93DF4" w:rsidRPr="00546A57" w:rsidRDefault="00A93DF4" w:rsidP="00681707">
            <w:pPr>
              <w:jc w:val="center"/>
              <w:rPr>
                <w:rFonts w:ascii="Aptos" w:hAnsi="Aptos" w:cs="Poppins"/>
                <w:sz w:val="16"/>
                <w:szCs w:val="16"/>
              </w:rPr>
            </w:pPr>
            <w:r w:rsidRPr="00546A57">
              <w:rPr>
                <w:rFonts w:ascii="Aptos" w:hAnsi="Aptos" w:cs="Poppins"/>
                <w:sz w:val="16"/>
                <w:szCs w:val="16"/>
              </w:rPr>
              <w:t>Med</w:t>
            </w:r>
            <w:r>
              <w:rPr>
                <w:rFonts w:ascii="Aptos" w:hAnsi="Aptos" w:cs="Poppins"/>
                <w:sz w:val="16"/>
                <w:szCs w:val="16"/>
              </w:rPr>
              <w:t>ium</w:t>
            </w:r>
          </w:p>
        </w:tc>
        <w:tc>
          <w:tcPr>
            <w:tcW w:w="992" w:type="dxa"/>
            <w:shd w:val="clear" w:color="auto" w:fill="FF0000"/>
            <w:vAlign w:val="center"/>
          </w:tcPr>
          <w:p w14:paraId="436702BE" w14:textId="0E8DD0CB" w:rsidR="00A93DF4" w:rsidRPr="00546A57" w:rsidRDefault="00A93DF4" w:rsidP="00681707">
            <w:pPr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>High</w:t>
            </w:r>
          </w:p>
        </w:tc>
        <w:tc>
          <w:tcPr>
            <w:tcW w:w="992" w:type="dxa"/>
            <w:shd w:val="clear" w:color="auto" w:fill="FF0000"/>
            <w:vAlign w:val="center"/>
          </w:tcPr>
          <w:p w14:paraId="61E103A5" w14:textId="0B251C07" w:rsidR="00A93DF4" w:rsidRPr="00546A57" w:rsidRDefault="00A93DF4" w:rsidP="00681707">
            <w:pPr>
              <w:jc w:val="center"/>
              <w:rPr>
                <w:rFonts w:ascii="Aptos" w:hAnsi="Aptos" w:cs="Poppins"/>
                <w:sz w:val="16"/>
                <w:szCs w:val="16"/>
              </w:rPr>
            </w:pPr>
            <w:r w:rsidRPr="00546A57">
              <w:rPr>
                <w:rFonts w:ascii="Aptos" w:hAnsi="Aptos" w:cs="Poppins"/>
                <w:sz w:val="16"/>
                <w:szCs w:val="16"/>
              </w:rPr>
              <w:t>High</w:t>
            </w:r>
          </w:p>
        </w:tc>
        <w:tc>
          <w:tcPr>
            <w:tcW w:w="993" w:type="dxa"/>
            <w:gridSpan w:val="3"/>
            <w:shd w:val="clear" w:color="auto" w:fill="C00000"/>
            <w:vAlign w:val="center"/>
          </w:tcPr>
          <w:p w14:paraId="1055BBDE" w14:textId="54FBC683" w:rsidR="00A93DF4" w:rsidRPr="00546A57" w:rsidRDefault="00A93DF4" w:rsidP="00681707">
            <w:pPr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 xml:space="preserve">V </w:t>
            </w:r>
            <w:r w:rsidRPr="00546A57">
              <w:rPr>
                <w:rFonts w:ascii="Aptos" w:hAnsi="Aptos" w:cs="Poppins"/>
                <w:sz w:val="16"/>
                <w:szCs w:val="16"/>
              </w:rPr>
              <w:t>High</w:t>
            </w:r>
          </w:p>
        </w:tc>
        <w:tc>
          <w:tcPr>
            <w:tcW w:w="287" w:type="dxa"/>
            <w:tcBorders>
              <w:top w:val="nil"/>
              <w:bottom w:val="nil"/>
            </w:tcBorders>
            <w:vAlign w:val="center"/>
          </w:tcPr>
          <w:p w14:paraId="17FF7161" w14:textId="77777777" w:rsidR="00A93DF4" w:rsidRPr="00546A57" w:rsidRDefault="00A93DF4" w:rsidP="00681707">
            <w:pPr>
              <w:jc w:val="center"/>
              <w:rPr>
                <w:rFonts w:ascii="Aptos" w:hAnsi="Aptos" w:cs="Poppins"/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421819DA" w14:textId="7A103EB1" w:rsidR="00A93DF4" w:rsidRPr="00546A57" w:rsidRDefault="004E39F9" w:rsidP="00681707">
            <w:pPr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>11-15</w:t>
            </w:r>
          </w:p>
        </w:tc>
        <w:tc>
          <w:tcPr>
            <w:tcW w:w="991" w:type="dxa"/>
            <w:gridSpan w:val="2"/>
            <w:vAlign w:val="center"/>
          </w:tcPr>
          <w:p w14:paraId="1A6DF821" w14:textId="672978A7" w:rsidR="00A93DF4" w:rsidRPr="00546A57" w:rsidRDefault="00023EAC" w:rsidP="00681707">
            <w:pPr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>High</w:t>
            </w:r>
          </w:p>
        </w:tc>
        <w:tc>
          <w:tcPr>
            <w:tcW w:w="991" w:type="dxa"/>
            <w:gridSpan w:val="2"/>
            <w:shd w:val="clear" w:color="auto" w:fill="FF0000"/>
            <w:vAlign w:val="center"/>
          </w:tcPr>
          <w:p w14:paraId="458A3D66" w14:textId="10795992" w:rsidR="00A93DF4" w:rsidRPr="00546A57" w:rsidRDefault="00A93DF4" w:rsidP="00681707">
            <w:pPr>
              <w:jc w:val="center"/>
              <w:rPr>
                <w:rFonts w:ascii="Aptos" w:hAnsi="Aptos" w:cs="Poppins"/>
                <w:sz w:val="16"/>
                <w:szCs w:val="16"/>
              </w:rPr>
            </w:pPr>
          </w:p>
        </w:tc>
      </w:tr>
      <w:tr w:rsidR="00A93DF4" w:rsidRPr="00044703" w14:paraId="4648961C" w14:textId="0BEDCF4E" w:rsidTr="00061B62">
        <w:trPr>
          <w:gridAfter w:val="6"/>
          <w:wAfter w:w="6112" w:type="dxa"/>
          <w:trHeight w:val="340"/>
        </w:trPr>
        <w:tc>
          <w:tcPr>
            <w:tcW w:w="567" w:type="dxa"/>
            <w:vMerge/>
          </w:tcPr>
          <w:p w14:paraId="721B9AF9" w14:textId="77777777" w:rsidR="00A93DF4" w:rsidRPr="00AC0D53" w:rsidRDefault="00A93DF4" w:rsidP="0065365D">
            <w:pPr>
              <w:rPr>
                <w:rFonts w:ascii="Aptos" w:hAnsi="Aptos" w:cs="Poppins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14:paraId="28153FBD" w14:textId="3219624A" w:rsidR="00A93DF4" w:rsidRPr="00AC0D53" w:rsidRDefault="00A93DF4" w:rsidP="0065365D">
            <w:pPr>
              <w:jc w:val="center"/>
              <w:rPr>
                <w:rFonts w:ascii="Aptos" w:hAnsi="Aptos" w:cs="Poppins"/>
                <w:sz w:val="20"/>
                <w:szCs w:val="20"/>
              </w:rPr>
            </w:pPr>
            <w:r>
              <w:rPr>
                <w:rFonts w:ascii="Aptos" w:hAnsi="Aptos" w:cs="Poppins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shd w:val="clear" w:color="auto" w:fill="00B050"/>
            <w:vAlign w:val="center"/>
          </w:tcPr>
          <w:p w14:paraId="523B041C" w14:textId="17BF1998" w:rsidR="00A93DF4" w:rsidRPr="00546A57" w:rsidRDefault="006A0D9D" w:rsidP="0065365D">
            <w:pPr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 xml:space="preserve">V </w:t>
            </w:r>
            <w:r w:rsidR="00A93DF4" w:rsidRPr="00546A57">
              <w:rPr>
                <w:rFonts w:ascii="Aptos" w:hAnsi="Aptos" w:cs="Poppins"/>
                <w:sz w:val="16"/>
                <w:szCs w:val="16"/>
              </w:rPr>
              <w:t>Low</w:t>
            </w:r>
          </w:p>
        </w:tc>
        <w:tc>
          <w:tcPr>
            <w:tcW w:w="992" w:type="dxa"/>
            <w:gridSpan w:val="2"/>
            <w:shd w:val="clear" w:color="auto" w:fill="92D050"/>
            <w:vAlign w:val="center"/>
          </w:tcPr>
          <w:p w14:paraId="109F4F2F" w14:textId="279AEEB6" w:rsidR="00A93DF4" w:rsidRPr="00546A57" w:rsidRDefault="00061B62" w:rsidP="0065365D">
            <w:pPr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>Low</w:t>
            </w:r>
          </w:p>
        </w:tc>
        <w:tc>
          <w:tcPr>
            <w:tcW w:w="992" w:type="dxa"/>
            <w:shd w:val="clear" w:color="auto" w:fill="FFC000"/>
            <w:vAlign w:val="center"/>
          </w:tcPr>
          <w:p w14:paraId="3D1986D4" w14:textId="049503EF" w:rsidR="00A93DF4" w:rsidRPr="00546A57" w:rsidRDefault="00A93DF4" w:rsidP="0065365D">
            <w:pPr>
              <w:jc w:val="center"/>
              <w:rPr>
                <w:rFonts w:ascii="Aptos" w:hAnsi="Aptos" w:cs="Poppins"/>
                <w:sz w:val="16"/>
                <w:szCs w:val="16"/>
              </w:rPr>
            </w:pPr>
            <w:r w:rsidRPr="00546A57">
              <w:rPr>
                <w:rFonts w:ascii="Aptos" w:hAnsi="Aptos" w:cs="Poppins"/>
                <w:sz w:val="16"/>
                <w:szCs w:val="16"/>
              </w:rPr>
              <w:t>Med</w:t>
            </w:r>
            <w:r>
              <w:rPr>
                <w:rFonts w:ascii="Aptos" w:hAnsi="Aptos" w:cs="Poppins"/>
                <w:sz w:val="16"/>
                <w:szCs w:val="16"/>
              </w:rPr>
              <w:t>ium</w:t>
            </w:r>
          </w:p>
        </w:tc>
        <w:tc>
          <w:tcPr>
            <w:tcW w:w="992" w:type="dxa"/>
            <w:shd w:val="clear" w:color="auto" w:fill="FF0000"/>
            <w:vAlign w:val="center"/>
          </w:tcPr>
          <w:p w14:paraId="175658FF" w14:textId="6514E309" w:rsidR="00A93DF4" w:rsidRPr="00546A57" w:rsidRDefault="00A93DF4" w:rsidP="0065365D">
            <w:pPr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>High</w:t>
            </w:r>
          </w:p>
        </w:tc>
        <w:tc>
          <w:tcPr>
            <w:tcW w:w="993" w:type="dxa"/>
            <w:gridSpan w:val="3"/>
            <w:shd w:val="clear" w:color="auto" w:fill="FF0000"/>
            <w:vAlign w:val="center"/>
          </w:tcPr>
          <w:p w14:paraId="66A0EA47" w14:textId="2EF466C2" w:rsidR="00A93DF4" w:rsidRPr="00546A57" w:rsidRDefault="00A93DF4" w:rsidP="0065365D">
            <w:pPr>
              <w:jc w:val="center"/>
              <w:rPr>
                <w:rFonts w:ascii="Aptos" w:hAnsi="Aptos" w:cs="Poppins"/>
                <w:sz w:val="16"/>
                <w:szCs w:val="16"/>
              </w:rPr>
            </w:pPr>
            <w:r w:rsidRPr="00546A57">
              <w:rPr>
                <w:rFonts w:ascii="Aptos" w:hAnsi="Aptos" w:cs="Poppins"/>
                <w:sz w:val="16"/>
                <w:szCs w:val="16"/>
              </w:rPr>
              <w:t>High</w:t>
            </w:r>
          </w:p>
        </w:tc>
        <w:tc>
          <w:tcPr>
            <w:tcW w:w="287" w:type="dxa"/>
            <w:tcBorders>
              <w:top w:val="nil"/>
              <w:bottom w:val="nil"/>
            </w:tcBorders>
            <w:vAlign w:val="center"/>
          </w:tcPr>
          <w:p w14:paraId="40261636" w14:textId="77777777" w:rsidR="00A93DF4" w:rsidRPr="00546A57" w:rsidRDefault="00A93DF4" w:rsidP="0065365D">
            <w:pPr>
              <w:jc w:val="center"/>
              <w:rPr>
                <w:rFonts w:ascii="Aptos" w:hAnsi="Aptos" w:cs="Poppins"/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7003BFC6" w14:textId="2313E976" w:rsidR="00A93DF4" w:rsidRPr="00546A57" w:rsidRDefault="004E39F9" w:rsidP="0065365D">
            <w:pPr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>7-10</w:t>
            </w:r>
          </w:p>
        </w:tc>
        <w:tc>
          <w:tcPr>
            <w:tcW w:w="991" w:type="dxa"/>
            <w:gridSpan w:val="2"/>
            <w:vAlign w:val="center"/>
          </w:tcPr>
          <w:p w14:paraId="66DD412B" w14:textId="1C9530A0" w:rsidR="00A93DF4" w:rsidRPr="00546A57" w:rsidRDefault="00023EAC" w:rsidP="0065365D">
            <w:pPr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>Medium</w:t>
            </w:r>
          </w:p>
        </w:tc>
        <w:tc>
          <w:tcPr>
            <w:tcW w:w="991" w:type="dxa"/>
            <w:gridSpan w:val="2"/>
            <w:shd w:val="clear" w:color="auto" w:fill="FFC000"/>
            <w:vAlign w:val="center"/>
          </w:tcPr>
          <w:p w14:paraId="3D3698C3" w14:textId="38887AD6" w:rsidR="00A93DF4" w:rsidRPr="00546A57" w:rsidRDefault="00A93DF4" w:rsidP="0065365D">
            <w:pPr>
              <w:jc w:val="center"/>
              <w:rPr>
                <w:rFonts w:ascii="Aptos" w:hAnsi="Aptos" w:cs="Poppins"/>
                <w:sz w:val="16"/>
                <w:szCs w:val="16"/>
              </w:rPr>
            </w:pPr>
          </w:p>
        </w:tc>
      </w:tr>
      <w:tr w:rsidR="00A93DF4" w:rsidRPr="00044703" w14:paraId="385C14D7" w14:textId="50A7E011" w:rsidTr="00FF6FFA">
        <w:trPr>
          <w:gridAfter w:val="6"/>
          <w:wAfter w:w="6112" w:type="dxa"/>
          <w:trHeight w:val="340"/>
        </w:trPr>
        <w:tc>
          <w:tcPr>
            <w:tcW w:w="567" w:type="dxa"/>
            <w:vMerge/>
          </w:tcPr>
          <w:p w14:paraId="69B394B9" w14:textId="77777777" w:rsidR="00A93DF4" w:rsidRPr="00AC0D53" w:rsidRDefault="00A93DF4" w:rsidP="006E04D1">
            <w:pPr>
              <w:rPr>
                <w:rFonts w:ascii="Aptos" w:hAnsi="Aptos" w:cs="Poppins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14:paraId="295D7445" w14:textId="12DC7DEA" w:rsidR="00A93DF4" w:rsidRPr="00AC0D53" w:rsidRDefault="00A93DF4" w:rsidP="006E04D1">
            <w:pPr>
              <w:jc w:val="center"/>
              <w:rPr>
                <w:rFonts w:ascii="Aptos" w:hAnsi="Aptos" w:cs="Poppins"/>
                <w:sz w:val="20"/>
                <w:szCs w:val="20"/>
              </w:rPr>
            </w:pPr>
            <w:r>
              <w:rPr>
                <w:rFonts w:ascii="Aptos" w:hAnsi="Aptos" w:cs="Poppins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shd w:val="clear" w:color="auto" w:fill="00B050"/>
            <w:vAlign w:val="center"/>
          </w:tcPr>
          <w:p w14:paraId="01424699" w14:textId="1C22374A" w:rsidR="00A93DF4" w:rsidRPr="00546A57" w:rsidRDefault="006A0D9D" w:rsidP="006E04D1">
            <w:pPr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 xml:space="preserve">V </w:t>
            </w:r>
            <w:r w:rsidR="00A93DF4">
              <w:rPr>
                <w:rFonts w:ascii="Aptos" w:hAnsi="Aptos" w:cs="Poppins"/>
                <w:sz w:val="16"/>
                <w:szCs w:val="16"/>
              </w:rPr>
              <w:t>Low</w:t>
            </w:r>
          </w:p>
        </w:tc>
        <w:tc>
          <w:tcPr>
            <w:tcW w:w="992" w:type="dxa"/>
            <w:gridSpan w:val="2"/>
            <w:shd w:val="clear" w:color="auto" w:fill="92D050"/>
            <w:vAlign w:val="center"/>
          </w:tcPr>
          <w:p w14:paraId="6F4163AB" w14:textId="7062EAC4" w:rsidR="00A93DF4" w:rsidRPr="00546A57" w:rsidRDefault="00A93DF4" w:rsidP="006E04D1">
            <w:pPr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>Low</w:t>
            </w:r>
          </w:p>
        </w:tc>
        <w:tc>
          <w:tcPr>
            <w:tcW w:w="992" w:type="dxa"/>
            <w:shd w:val="clear" w:color="auto" w:fill="92D050"/>
            <w:vAlign w:val="center"/>
          </w:tcPr>
          <w:p w14:paraId="669B12A7" w14:textId="2A7BC704" w:rsidR="00A93DF4" w:rsidRPr="00546A57" w:rsidRDefault="00FF6FFA" w:rsidP="006E04D1">
            <w:pPr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>Low</w:t>
            </w:r>
          </w:p>
        </w:tc>
        <w:tc>
          <w:tcPr>
            <w:tcW w:w="992" w:type="dxa"/>
            <w:shd w:val="clear" w:color="auto" w:fill="FFC000"/>
            <w:vAlign w:val="center"/>
          </w:tcPr>
          <w:p w14:paraId="66277DEA" w14:textId="514C5871" w:rsidR="00A93DF4" w:rsidRPr="00546A57" w:rsidRDefault="00A93DF4" w:rsidP="006E04D1">
            <w:pPr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>Medium</w:t>
            </w:r>
          </w:p>
        </w:tc>
        <w:tc>
          <w:tcPr>
            <w:tcW w:w="993" w:type="dxa"/>
            <w:gridSpan w:val="3"/>
            <w:shd w:val="clear" w:color="auto" w:fill="FFC000"/>
            <w:vAlign w:val="center"/>
          </w:tcPr>
          <w:p w14:paraId="141658DF" w14:textId="585663F2" w:rsidR="00A93DF4" w:rsidRPr="00546A57" w:rsidRDefault="00A31C20" w:rsidP="006E04D1">
            <w:pPr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>Medium</w:t>
            </w:r>
          </w:p>
        </w:tc>
        <w:tc>
          <w:tcPr>
            <w:tcW w:w="287" w:type="dxa"/>
            <w:tcBorders>
              <w:top w:val="nil"/>
              <w:bottom w:val="nil"/>
            </w:tcBorders>
            <w:vAlign w:val="center"/>
          </w:tcPr>
          <w:p w14:paraId="400FF4B2" w14:textId="77777777" w:rsidR="00A93DF4" w:rsidRPr="00546A57" w:rsidRDefault="00A93DF4" w:rsidP="006E04D1">
            <w:pPr>
              <w:jc w:val="center"/>
              <w:rPr>
                <w:rFonts w:ascii="Aptos" w:hAnsi="Aptos" w:cs="Poppins"/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7C2D895E" w14:textId="3A8D9A4B" w:rsidR="00A93DF4" w:rsidRPr="00546A57" w:rsidRDefault="00023EAC" w:rsidP="006E04D1">
            <w:pPr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>4-6</w:t>
            </w:r>
          </w:p>
        </w:tc>
        <w:tc>
          <w:tcPr>
            <w:tcW w:w="991" w:type="dxa"/>
            <w:gridSpan w:val="2"/>
            <w:vAlign w:val="center"/>
          </w:tcPr>
          <w:p w14:paraId="636456F5" w14:textId="6E7EC23B" w:rsidR="00A93DF4" w:rsidRPr="00546A57" w:rsidRDefault="00023EAC" w:rsidP="006E04D1">
            <w:pPr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>Low</w:t>
            </w:r>
          </w:p>
        </w:tc>
        <w:tc>
          <w:tcPr>
            <w:tcW w:w="991" w:type="dxa"/>
            <w:gridSpan w:val="2"/>
            <w:shd w:val="clear" w:color="auto" w:fill="92D050"/>
            <w:vAlign w:val="center"/>
          </w:tcPr>
          <w:p w14:paraId="534BBC20" w14:textId="291345AA" w:rsidR="00A93DF4" w:rsidRPr="00546A57" w:rsidRDefault="00A93DF4" w:rsidP="006E04D1">
            <w:pPr>
              <w:jc w:val="center"/>
              <w:rPr>
                <w:rFonts w:ascii="Aptos" w:hAnsi="Aptos" w:cs="Poppins"/>
                <w:sz w:val="16"/>
                <w:szCs w:val="16"/>
              </w:rPr>
            </w:pPr>
          </w:p>
        </w:tc>
      </w:tr>
      <w:tr w:rsidR="00A31C20" w:rsidRPr="00044703" w14:paraId="6C83D8FF" w14:textId="4386F5E1" w:rsidTr="00A31C20">
        <w:trPr>
          <w:gridAfter w:val="6"/>
          <w:wAfter w:w="6112" w:type="dxa"/>
          <w:trHeight w:val="34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5BA36527" w14:textId="77777777" w:rsidR="00A93DF4" w:rsidRPr="00AC0D53" w:rsidRDefault="00A93DF4" w:rsidP="00546A57">
            <w:pPr>
              <w:rPr>
                <w:rFonts w:ascii="Aptos" w:hAnsi="Aptos" w:cs="Poppins"/>
                <w:sz w:val="20"/>
                <w:szCs w:val="20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6C6FAC" w14:textId="2FD722FF" w:rsidR="00A93DF4" w:rsidRPr="00AC0D53" w:rsidRDefault="00A93DF4" w:rsidP="00546A57">
            <w:pPr>
              <w:jc w:val="center"/>
              <w:rPr>
                <w:rFonts w:ascii="Aptos" w:hAnsi="Aptos" w:cs="Poppins"/>
                <w:sz w:val="20"/>
                <w:szCs w:val="20"/>
              </w:rPr>
            </w:pPr>
            <w:r>
              <w:rPr>
                <w:rFonts w:ascii="Aptos" w:hAnsi="Aptos" w:cs="Poppins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shd w:val="clear" w:color="auto" w:fill="00B050"/>
            <w:vAlign w:val="center"/>
          </w:tcPr>
          <w:p w14:paraId="2904DF8B" w14:textId="5CCBB0BF" w:rsidR="00A93DF4" w:rsidRPr="00546A57" w:rsidRDefault="006A0D9D" w:rsidP="00546A57">
            <w:pPr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 xml:space="preserve">V </w:t>
            </w:r>
            <w:r w:rsidR="00A93DF4">
              <w:rPr>
                <w:rFonts w:ascii="Aptos" w:hAnsi="Aptos" w:cs="Poppins"/>
                <w:sz w:val="16"/>
                <w:szCs w:val="16"/>
              </w:rPr>
              <w:t>Low</w:t>
            </w:r>
          </w:p>
        </w:tc>
        <w:tc>
          <w:tcPr>
            <w:tcW w:w="992" w:type="dxa"/>
            <w:gridSpan w:val="2"/>
            <w:shd w:val="clear" w:color="auto" w:fill="00B050"/>
            <w:vAlign w:val="center"/>
          </w:tcPr>
          <w:p w14:paraId="3C2410AF" w14:textId="1FC8E73A" w:rsidR="00A93DF4" w:rsidRPr="00546A57" w:rsidRDefault="00FF6FFA" w:rsidP="00546A57">
            <w:pPr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 xml:space="preserve">V </w:t>
            </w:r>
            <w:r w:rsidR="00A93DF4">
              <w:rPr>
                <w:rFonts w:ascii="Aptos" w:hAnsi="Aptos" w:cs="Poppins"/>
                <w:sz w:val="16"/>
                <w:szCs w:val="16"/>
              </w:rPr>
              <w:t>Low</w:t>
            </w:r>
          </w:p>
        </w:tc>
        <w:tc>
          <w:tcPr>
            <w:tcW w:w="992" w:type="dxa"/>
            <w:shd w:val="clear" w:color="auto" w:fill="00B050"/>
            <w:vAlign w:val="center"/>
          </w:tcPr>
          <w:p w14:paraId="3B00AAF8" w14:textId="437CAC30" w:rsidR="00A93DF4" w:rsidRPr="00546A57" w:rsidRDefault="00FF6FFA" w:rsidP="00546A57">
            <w:pPr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 xml:space="preserve">V </w:t>
            </w:r>
            <w:r w:rsidR="00A93DF4">
              <w:rPr>
                <w:rFonts w:ascii="Aptos" w:hAnsi="Aptos" w:cs="Poppins"/>
                <w:sz w:val="16"/>
                <w:szCs w:val="16"/>
              </w:rPr>
              <w:t>Low</w:t>
            </w:r>
          </w:p>
        </w:tc>
        <w:tc>
          <w:tcPr>
            <w:tcW w:w="992" w:type="dxa"/>
            <w:shd w:val="clear" w:color="auto" w:fill="92D050"/>
            <w:vAlign w:val="center"/>
          </w:tcPr>
          <w:p w14:paraId="23ABACE9" w14:textId="75860D31" w:rsidR="00A93DF4" w:rsidRPr="00546A57" w:rsidRDefault="00BE2072" w:rsidP="00546A57">
            <w:pPr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>Low</w:t>
            </w:r>
          </w:p>
        </w:tc>
        <w:tc>
          <w:tcPr>
            <w:tcW w:w="993" w:type="dxa"/>
            <w:gridSpan w:val="3"/>
            <w:shd w:val="clear" w:color="auto" w:fill="92D050"/>
            <w:vAlign w:val="center"/>
          </w:tcPr>
          <w:p w14:paraId="0C151EB2" w14:textId="0E1B64EE" w:rsidR="00A93DF4" w:rsidRPr="00546A57" w:rsidRDefault="00A31C20" w:rsidP="00546A57">
            <w:pPr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>Low</w:t>
            </w:r>
          </w:p>
        </w:tc>
        <w:tc>
          <w:tcPr>
            <w:tcW w:w="287" w:type="dxa"/>
            <w:tcBorders>
              <w:top w:val="nil"/>
              <w:bottom w:val="nil"/>
            </w:tcBorders>
            <w:vAlign w:val="center"/>
          </w:tcPr>
          <w:p w14:paraId="6B4978E1" w14:textId="77777777" w:rsidR="00A93DF4" w:rsidRPr="00546A57" w:rsidRDefault="00A93DF4" w:rsidP="00546A57">
            <w:pPr>
              <w:jc w:val="center"/>
              <w:rPr>
                <w:rFonts w:ascii="Aptos" w:hAnsi="Aptos" w:cs="Poppins"/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vAlign w:val="center"/>
          </w:tcPr>
          <w:p w14:paraId="26978587" w14:textId="4B4CD711" w:rsidR="00A93DF4" w:rsidRPr="00546A57" w:rsidRDefault="00023EAC" w:rsidP="00546A57">
            <w:pPr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>1-3</w:t>
            </w: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vAlign w:val="center"/>
          </w:tcPr>
          <w:p w14:paraId="700AC460" w14:textId="6A8A01DD" w:rsidR="00A93DF4" w:rsidRPr="00546A57" w:rsidRDefault="00023EAC" w:rsidP="00546A57">
            <w:pPr>
              <w:jc w:val="center"/>
              <w:rPr>
                <w:rFonts w:ascii="Aptos" w:hAnsi="Aptos" w:cs="Poppins"/>
                <w:sz w:val="16"/>
                <w:szCs w:val="16"/>
              </w:rPr>
            </w:pPr>
            <w:r>
              <w:rPr>
                <w:rFonts w:ascii="Aptos" w:hAnsi="Aptos" w:cs="Poppins"/>
                <w:sz w:val="16"/>
                <w:szCs w:val="16"/>
              </w:rPr>
              <w:t>V Low</w:t>
            </w: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2B9380AB" w14:textId="308EC43A" w:rsidR="00A93DF4" w:rsidRPr="00546A57" w:rsidRDefault="00A93DF4" w:rsidP="00546A57">
            <w:pPr>
              <w:jc w:val="center"/>
              <w:rPr>
                <w:rFonts w:ascii="Aptos" w:hAnsi="Aptos" w:cs="Poppins"/>
                <w:sz w:val="16"/>
                <w:szCs w:val="16"/>
              </w:rPr>
            </w:pPr>
          </w:p>
        </w:tc>
      </w:tr>
      <w:tr w:rsidR="00A93DF4" w:rsidRPr="00044703" w14:paraId="5EB15E7E" w14:textId="5DDA09A7" w:rsidTr="00503F76">
        <w:trPr>
          <w:gridAfter w:val="6"/>
          <w:wAfter w:w="6112" w:type="dxa"/>
          <w:trHeight w:val="340"/>
        </w:trPr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19288EB3" w14:textId="77777777" w:rsidR="00A93DF4" w:rsidRPr="00AC0D53" w:rsidRDefault="00A93DF4" w:rsidP="00546A57">
            <w:pPr>
              <w:rPr>
                <w:rFonts w:ascii="Aptos" w:hAnsi="Aptos" w:cs="Poppins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nil"/>
              <w:bottom w:val="nil"/>
            </w:tcBorders>
            <w:shd w:val="clear" w:color="auto" w:fill="FFFFFF" w:themeFill="background1"/>
          </w:tcPr>
          <w:p w14:paraId="43F71768" w14:textId="77777777" w:rsidR="00A93DF4" w:rsidRPr="00AC0D53" w:rsidRDefault="00A93DF4" w:rsidP="00546A57">
            <w:pPr>
              <w:rPr>
                <w:rFonts w:ascii="Aptos" w:hAnsi="Aptos" w:cs="Poppins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7949DB53" w14:textId="584AA462" w:rsidR="00A93DF4" w:rsidRPr="00AC0D53" w:rsidRDefault="00A93DF4" w:rsidP="00546A57">
            <w:pPr>
              <w:jc w:val="center"/>
              <w:rPr>
                <w:rFonts w:ascii="Aptos" w:hAnsi="Aptos" w:cs="Poppins"/>
                <w:sz w:val="20"/>
                <w:szCs w:val="20"/>
              </w:rPr>
            </w:pPr>
            <w:r>
              <w:rPr>
                <w:rFonts w:ascii="Aptos" w:hAnsi="Aptos" w:cs="Poppins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70BD33D7" w14:textId="42911C77" w:rsidR="00A93DF4" w:rsidRPr="00AC0D53" w:rsidRDefault="00A93DF4" w:rsidP="00546A57">
            <w:pPr>
              <w:jc w:val="center"/>
              <w:rPr>
                <w:rFonts w:ascii="Aptos" w:hAnsi="Aptos" w:cs="Poppins"/>
                <w:sz w:val="20"/>
                <w:szCs w:val="20"/>
              </w:rPr>
            </w:pPr>
            <w:r>
              <w:rPr>
                <w:rFonts w:ascii="Aptos" w:hAnsi="Aptos" w:cs="Poppins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1700A99" w14:textId="53FDEB67" w:rsidR="00A93DF4" w:rsidRPr="00AC0D53" w:rsidRDefault="00A93DF4" w:rsidP="00546A57">
            <w:pPr>
              <w:jc w:val="center"/>
              <w:rPr>
                <w:rFonts w:ascii="Aptos" w:hAnsi="Aptos" w:cs="Poppins"/>
                <w:sz w:val="20"/>
                <w:szCs w:val="20"/>
              </w:rPr>
            </w:pPr>
            <w:r>
              <w:rPr>
                <w:rFonts w:ascii="Aptos" w:hAnsi="Aptos" w:cs="Poppins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534468" w14:textId="4F3CB704" w:rsidR="00A93DF4" w:rsidRPr="00AC0D53" w:rsidRDefault="00A93DF4" w:rsidP="00546A57">
            <w:pPr>
              <w:jc w:val="center"/>
              <w:rPr>
                <w:rFonts w:ascii="Aptos" w:hAnsi="Aptos" w:cs="Poppins"/>
                <w:sz w:val="20"/>
                <w:szCs w:val="20"/>
              </w:rPr>
            </w:pPr>
            <w:r>
              <w:rPr>
                <w:rFonts w:ascii="Aptos" w:hAnsi="Aptos" w:cs="Poppins"/>
                <w:sz w:val="20"/>
                <w:szCs w:val="20"/>
              </w:rPr>
              <w:t>4</w:t>
            </w: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14:paraId="2F7425CB" w14:textId="6746042B" w:rsidR="00A93DF4" w:rsidRPr="00AC0D53" w:rsidRDefault="00A93DF4" w:rsidP="00546A57">
            <w:pPr>
              <w:jc w:val="center"/>
              <w:rPr>
                <w:rFonts w:ascii="Aptos" w:hAnsi="Aptos" w:cs="Poppins"/>
                <w:sz w:val="20"/>
                <w:szCs w:val="20"/>
              </w:rPr>
            </w:pPr>
            <w:r>
              <w:rPr>
                <w:rFonts w:ascii="Aptos" w:hAnsi="Aptos" w:cs="Poppins"/>
                <w:sz w:val="20"/>
                <w:szCs w:val="20"/>
              </w:rPr>
              <w:t>5</w:t>
            </w:r>
          </w:p>
        </w:tc>
        <w:tc>
          <w:tcPr>
            <w:tcW w:w="287" w:type="dxa"/>
            <w:tcBorders>
              <w:top w:val="nil"/>
              <w:bottom w:val="nil"/>
              <w:right w:val="nil"/>
            </w:tcBorders>
            <w:vAlign w:val="center"/>
          </w:tcPr>
          <w:p w14:paraId="7788C54F" w14:textId="77777777" w:rsidR="00A93DF4" w:rsidRPr="00AC0D53" w:rsidRDefault="00A93DF4" w:rsidP="00546A57">
            <w:pPr>
              <w:jc w:val="center"/>
              <w:rPr>
                <w:rFonts w:ascii="Aptos" w:hAnsi="Aptos" w:cs="Poppins"/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FFDA3C8" w14:textId="77777777" w:rsidR="00A93DF4" w:rsidRPr="00AC0D53" w:rsidRDefault="00A93DF4" w:rsidP="00546A57">
            <w:pPr>
              <w:jc w:val="center"/>
              <w:rPr>
                <w:rFonts w:ascii="Aptos" w:hAnsi="Aptos" w:cs="Poppins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39C0AA6" w14:textId="77777777" w:rsidR="00A93DF4" w:rsidRPr="00AC0D53" w:rsidRDefault="00A93DF4" w:rsidP="00546A57">
            <w:pPr>
              <w:jc w:val="center"/>
              <w:rPr>
                <w:rFonts w:ascii="Aptos" w:hAnsi="Aptos" w:cs="Poppins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14:paraId="10B1388B" w14:textId="0D37E014" w:rsidR="00A93DF4" w:rsidRPr="00AC0D53" w:rsidRDefault="00A93DF4" w:rsidP="00546A57">
            <w:pPr>
              <w:jc w:val="center"/>
              <w:rPr>
                <w:rFonts w:ascii="Aptos" w:hAnsi="Aptos" w:cs="Poppins"/>
                <w:sz w:val="20"/>
                <w:szCs w:val="20"/>
              </w:rPr>
            </w:pPr>
          </w:p>
        </w:tc>
      </w:tr>
      <w:tr w:rsidR="00A93DF4" w:rsidRPr="00044703" w14:paraId="40D65C82" w14:textId="42255602" w:rsidTr="00503F76">
        <w:trPr>
          <w:gridAfter w:val="6"/>
          <w:wAfter w:w="6112" w:type="dxa"/>
          <w:trHeight w:val="44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27F284A" w14:textId="77777777" w:rsidR="00A93DF4" w:rsidRPr="00AC0D53" w:rsidRDefault="00A93DF4" w:rsidP="00546A57">
            <w:pPr>
              <w:rPr>
                <w:rFonts w:ascii="Aptos" w:hAnsi="Aptos" w:cs="Poppins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03395F7A" w14:textId="77777777" w:rsidR="00A93DF4" w:rsidRPr="00AC0D53" w:rsidRDefault="00A93DF4" w:rsidP="00546A57">
            <w:pPr>
              <w:rPr>
                <w:rFonts w:ascii="Aptos" w:hAnsi="Aptos" w:cs="Poppins"/>
                <w:sz w:val="20"/>
                <w:szCs w:val="20"/>
              </w:rPr>
            </w:pPr>
          </w:p>
        </w:tc>
        <w:tc>
          <w:tcPr>
            <w:tcW w:w="4961" w:type="dxa"/>
            <w:gridSpan w:val="9"/>
            <w:shd w:val="clear" w:color="auto" w:fill="FFFFFF" w:themeFill="background1"/>
            <w:vAlign w:val="center"/>
          </w:tcPr>
          <w:p w14:paraId="04C97D3E" w14:textId="191E0690" w:rsidR="00A93DF4" w:rsidRPr="00E838E1" w:rsidRDefault="00A93DF4" w:rsidP="00546A57">
            <w:pPr>
              <w:jc w:val="center"/>
              <w:rPr>
                <w:rFonts w:ascii="Aptos" w:hAnsi="Aptos" w:cs="Poppins"/>
                <w:b/>
                <w:bCs/>
                <w:sz w:val="20"/>
                <w:szCs w:val="20"/>
              </w:rPr>
            </w:pPr>
            <w:r w:rsidRPr="00E838E1">
              <w:rPr>
                <w:rFonts w:ascii="Aptos" w:hAnsi="Aptos" w:cs="Poppins"/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287" w:type="dxa"/>
            <w:tcBorders>
              <w:top w:val="nil"/>
              <w:bottom w:val="nil"/>
              <w:right w:val="nil"/>
            </w:tcBorders>
            <w:vAlign w:val="center"/>
          </w:tcPr>
          <w:p w14:paraId="53031E61" w14:textId="77777777" w:rsidR="00A93DF4" w:rsidRPr="00E838E1" w:rsidRDefault="00A93DF4" w:rsidP="00A93DF4">
            <w:pPr>
              <w:jc w:val="center"/>
              <w:rPr>
                <w:rFonts w:ascii="Aptos" w:hAnsi="Aptos" w:cs="Poppins"/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430AF" w14:textId="77777777" w:rsidR="00A93DF4" w:rsidRPr="00E838E1" w:rsidRDefault="00A93DF4" w:rsidP="00A93DF4">
            <w:pPr>
              <w:jc w:val="center"/>
              <w:rPr>
                <w:rFonts w:ascii="Aptos" w:hAnsi="Aptos" w:cs="Poppins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7C81B" w14:textId="77777777" w:rsidR="00A93DF4" w:rsidRPr="00E838E1" w:rsidRDefault="00A93DF4" w:rsidP="00A93DF4">
            <w:pPr>
              <w:jc w:val="center"/>
              <w:rPr>
                <w:rFonts w:ascii="Aptos" w:hAnsi="Aptos" w:cs="Poppins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15967" w14:textId="1664081C" w:rsidR="00A93DF4" w:rsidRPr="00E838E1" w:rsidRDefault="00A93DF4" w:rsidP="00A93DF4">
            <w:pPr>
              <w:jc w:val="center"/>
              <w:rPr>
                <w:rFonts w:ascii="Aptos" w:hAnsi="Aptos" w:cs="Poppins"/>
                <w:b/>
                <w:bCs/>
                <w:sz w:val="20"/>
                <w:szCs w:val="20"/>
              </w:rPr>
            </w:pPr>
          </w:p>
        </w:tc>
      </w:tr>
    </w:tbl>
    <w:p w14:paraId="3D6510C3" w14:textId="7762149B" w:rsidR="00AD3188" w:rsidRDefault="00AD3188">
      <w:pPr>
        <w:rPr>
          <w:rFonts w:ascii="Aptos" w:hAnsi="Aptos"/>
        </w:rPr>
      </w:pPr>
    </w:p>
    <w:p w14:paraId="6E93B258" w14:textId="4AE28A20" w:rsidR="00D34702" w:rsidRPr="00044703" w:rsidRDefault="00D34702">
      <w:pPr>
        <w:rPr>
          <w:rFonts w:ascii="Aptos" w:hAnsi="Aptos"/>
        </w:rPr>
      </w:pPr>
    </w:p>
    <w:sectPr w:rsidR="00D34702" w:rsidRPr="00044703" w:rsidSect="00D765E7">
      <w:headerReference w:type="default" r:id="rId10"/>
      <w:footerReference w:type="default" r:id="rId11"/>
      <w:pgSz w:w="16838" w:h="11906" w:orient="landscape"/>
      <w:pgMar w:top="1560" w:right="536" w:bottom="993" w:left="85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F0705" w14:textId="77777777" w:rsidR="00EE4F4E" w:rsidRDefault="00EE4F4E" w:rsidP="000140F4">
      <w:pPr>
        <w:spacing w:after="0" w:line="240" w:lineRule="auto"/>
      </w:pPr>
      <w:r>
        <w:separator/>
      </w:r>
    </w:p>
  </w:endnote>
  <w:endnote w:type="continuationSeparator" w:id="0">
    <w:p w14:paraId="0A3987BB" w14:textId="77777777" w:rsidR="00EE4F4E" w:rsidRDefault="00EE4F4E" w:rsidP="00014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573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41"/>
      <w:gridCol w:w="7794"/>
    </w:tblGrid>
    <w:tr w:rsidR="002B64C3" w:rsidRPr="0035346D" w14:paraId="61D1ED66" w14:textId="2CDF70B5" w:rsidTr="005A0833">
      <w:tc>
        <w:tcPr>
          <w:tcW w:w="7941" w:type="dxa"/>
        </w:tcPr>
        <w:p w14:paraId="50C64856" w14:textId="43AFD7C1" w:rsidR="002B64C3" w:rsidRPr="0035346D" w:rsidRDefault="00B32F79" w:rsidP="001122C7">
          <w:pPr>
            <w:pStyle w:val="Footer"/>
            <w:rPr>
              <w:rFonts w:ascii="Aptos" w:hAnsi="Aptos" w:cs="Poppins"/>
              <w:sz w:val="20"/>
              <w:szCs w:val="20"/>
            </w:rPr>
          </w:pPr>
          <w:r w:rsidRPr="0035346D">
            <w:rPr>
              <w:rFonts w:ascii="Aptos" w:hAnsi="Aptos" w:cs="Poppins"/>
              <w:sz w:val="20"/>
              <w:szCs w:val="20"/>
            </w:rPr>
            <w:t xml:space="preserve"> </w:t>
          </w:r>
          <w:r w:rsidR="00546C3E">
            <w:rPr>
              <w:rFonts w:ascii="Aptos" w:hAnsi="Aptos" w:cs="Poppins"/>
              <w:sz w:val="20"/>
              <w:szCs w:val="20"/>
            </w:rPr>
            <w:t>November</w:t>
          </w:r>
          <w:r w:rsidR="002B64C3" w:rsidRPr="0035346D">
            <w:rPr>
              <w:rFonts w:ascii="Aptos" w:hAnsi="Aptos" w:cs="Poppins"/>
              <w:sz w:val="20"/>
              <w:szCs w:val="20"/>
            </w:rPr>
            <w:t xml:space="preserve"> 2025</w:t>
          </w:r>
        </w:p>
      </w:tc>
      <w:tc>
        <w:tcPr>
          <w:tcW w:w="7794" w:type="dxa"/>
          <w:vAlign w:val="center"/>
        </w:tcPr>
        <w:p w14:paraId="12F3A925" w14:textId="7E4D4795" w:rsidR="002B64C3" w:rsidRPr="0035346D" w:rsidRDefault="009312D9" w:rsidP="005A0833">
          <w:pPr>
            <w:pStyle w:val="Footer"/>
            <w:jc w:val="right"/>
            <w:rPr>
              <w:rFonts w:ascii="Aptos" w:hAnsi="Aptos" w:cs="Poppins"/>
              <w:sz w:val="20"/>
              <w:szCs w:val="20"/>
            </w:rPr>
          </w:pPr>
          <w:r w:rsidRPr="0035346D">
            <w:rPr>
              <w:rFonts w:ascii="Aptos" w:hAnsi="Aptos" w:cs="Poppins"/>
              <w:sz w:val="20"/>
              <w:szCs w:val="20"/>
            </w:rPr>
            <w:fldChar w:fldCharType="begin"/>
          </w:r>
          <w:r w:rsidRPr="0035346D">
            <w:rPr>
              <w:rFonts w:ascii="Aptos" w:hAnsi="Aptos" w:cs="Poppins"/>
              <w:sz w:val="20"/>
              <w:szCs w:val="20"/>
            </w:rPr>
            <w:instrText xml:space="preserve"> PAGE   \* MERGEFORMAT </w:instrText>
          </w:r>
          <w:r w:rsidRPr="0035346D">
            <w:rPr>
              <w:rFonts w:ascii="Aptos" w:hAnsi="Aptos" w:cs="Poppins"/>
              <w:sz w:val="20"/>
              <w:szCs w:val="20"/>
            </w:rPr>
            <w:fldChar w:fldCharType="separate"/>
          </w:r>
          <w:r w:rsidRPr="0035346D">
            <w:rPr>
              <w:rFonts w:ascii="Aptos" w:hAnsi="Aptos" w:cs="Poppins"/>
              <w:noProof/>
              <w:sz w:val="20"/>
              <w:szCs w:val="20"/>
            </w:rPr>
            <w:t>1</w:t>
          </w:r>
          <w:r w:rsidRPr="0035346D">
            <w:rPr>
              <w:rFonts w:ascii="Aptos" w:hAnsi="Aptos" w:cs="Poppins"/>
              <w:noProof/>
              <w:sz w:val="20"/>
              <w:szCs w:val="20"/>
            </w:rPr>
            <w:fldChar w:fldCharType="end"/>
          </w:r>
          <w:r w:rsidR="0035346D" w:rsidRPr="0035346D">
            <w:rPr>
              <w:rFonts w:ascii="Aptos" w:hAnsi="Aptos" w:cs="Poppins"/>
              <w:noProof/>
              <w:sz w:val="20"/>
              <w:szCs w:val="20"/>
            </w:rPr>
            <w:t xml:space="preserve"> of </w:t>
          </w:r>
          <w:r w:rsidR="0035346D" w:rsidRPr="0035346D">
            <w:rPr>
              <w:rFonts w:ascii="Aptos" w:hAnsi="Aptos" w:cs="Poppins"/>
              <w:noProof/>
              <w:sz w:val="20"/>
              <w:szCs w:val="20"/>
            </w:rPr>
            <w:fldChar w:fldCharType="begin"/>
          </w:r>
          <w:r w:rsidR="0035346D" w:rsidRPr="0035346D">
            <w:rPr>
              <w:rFonts w:ascii="Aptos" w:hAnsi="Aptos" w:cs="Poppins"/>
              <w:noProof/>
              <w:sz w:val="20"/>
              <w:szCs w:val="20"/>
            </w:rPr>
            <w:instrText xml:space="preserve"> NUMPAGES  \* Arabic  \* MERGEFORMAT </w:instrText>
          </w:r>
          <w:r w:rsidR="0035346D" w:rsidRPr="0035346D">
            <w:rPr>
              <w:rFonts w:ascii="Aptos" w:hAnsi="Aptos" w:cs="Poppins"/>
              <w:noProof/>
              <w:sz w:val="20"/>
              <w:szCs w:val="20"/>
            </w:rPr>
            <w:fldChar w:fldCharType="separate"/>
          </w:r>
          <w:r w:rsidR="0035346D" w:rsidRPr="0035346D">
            <w:rPr>
              <w:rFonts w:ascii="Aptos" w:hAnsi="Aptos" w:cs="Poppins"/>
              <w:noProof/>
              <w:sz w:val="20"/>
              <w:szCs w:val="20"/>
            </w:rPr>
            <w:t>2</w:t>
          </w:r>
          <w:r w:rsidR="0035346D" w:rsidRPr="0035346D">
            <w:rPr>
              <w:rFonts w:ascii="Aptos" w:hAnsi="Aptos" w:cs="Poppins"/>
              <w:noProof/>
              <w:sz w:val="20"/>
              <w:szCs w:val="20"/>
            </w:rPr>
            <w:fldChar w:fldCharType="end"/>
          </w:r>
        </w:p>
      </w:tc>
    </w:tr>
  </w:tbl>
  <w:p w14:paraId="0D880671" w14:textId="77777777" w:rsidR="001F70F1" w:rsidRDefault="001F70F1" w:rsidP="002B6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34484" w14:textId="77777777" w:rsidR="00EE4F4E" w:rsidRDefault="00EE4F4E" w:rsidP="000140F4">
      <w:pPr>
        <w:spacing w:after="0" w:line="240" w:lineRule="auto"/>
      </w:pPr>
      <w:r>
        <w:separator/>
      </w:r>
    </w:p>
  </w:footnote>
  <w:footnote w:type="continuationSeparator" w:id="0">
    <w:p w14:paraId="2EE5EEB7" w14:textId="77777777" w:rsidR="00EE4F4E" w:rsidRDefault="00EE4F4E" w:rsidP="00014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20"/>
      <w:gridCol w:w="7873"/>
    </w:tblGrid>
    <w:tr w:rsidR="008B523D" w14:paraId="4BA2F86C" w14:textId="77777777" w:rsidTr="004F7984">
      <w:tc>
        <w:tcPr>
          <w:tcW w:w="7720" w:type="dxa"/>
          <w:vAlign w:val="center"/>
        </w:tcPr>
        <w:p w14:paraId="06477F4C" w14:textId="77777777" w:rsidR="00B405D7" w:rsidRDefault="000E6A1F" w:rsidP="00456FBF">
          <w:pPr>
            <w:pStyle w:val="Header"/>
            <w:rPr>
              <w:rFonts w:ascii="Aptos" w:hAnsi="Aptos"/>
              <w:b/>
              <w:bCs/>
              <w:sz w:val="32"/>
              <w:szCs w:val="32"/>
            </w:rPr>
          </w:pPr>
          <w:r>
            <w:rPr>
              <w:rFonts w:ascii="Aptos" w:hAnsi="Aptos"/>
              <w:b/>
              <w:bCs/>
              <w:noProof/>
              <w:sz w:val="32"/>
              <w:szCs w:val="32"/>
            </w:rPr>
            <w:drawing>
              <wp:inline distT="0" distB="0" distL="0" distR="0" wp14:anchorId="1782A834" wp14:editId="671351BE">
                <wp:extent cx="2407920" cy="939165"/>
                <wp:effectExtent l="0" t="0" r="0" b="0"/>
                <wp:docPr id="90501330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7920" cy="9391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9429F64" w14:textId="7F178FBF" w:rsidR="008B523D" w:rsidRPr="00456FBF" w:rsidRDefault="00B405D7" w:rsidP="00456FBF">
          <w:pPr>
            <w:pStyle w:val="Header"/>
            <w:rPr>
              <w:rFonts w:ascii="Aptos" w:hAnsi="Aptos"/>
              <w:b/>
              <w:bCs/>
              <w:sz w:val="32"/>
              <w:szCs w:val="32"/>
            </w:rPr>
          </w:pPr>
          <w:r>
            <w:rPr>
              <w:rFonts w:ascii="Aptos" w:hAnsi="Aptos"/>
              <w:b/>
              <w:bCs/>
              <w:sz w:val="32"/>
              <w:szCs w:val="32"/>
            </w:rPr>
            <w:t xml:space="preserve">Health and Safety Operations </w:t>
          </w:r>
          <w:r w:rsidR="00456FBF" w:rsidRPr="00456FBF">
            <w:rPr>
              <w:rFonts w:ascii="Aptos" w:hAnsi="Aptos"/>
              <w:b/>
              <w:bCs/>
              <w:sz w:val="32"/>
              <w:szCs w:val="32"/>
            </w:rPr>
            <w:t>RISK ASSESSMENT</w:t>
          </w:r>
        </w:p>
      </w:tc>
      <w:tc>
        <w:tcPr>
          <w:tcW w:w="7873" w:type="dxa"/>
        </w:tcPr>
        <w:p w14:paraId="7BE99917" w14:textId="3E86CE85" w:rsidR="008B523D" w:rsidRDefault="008B523D" w:rsidP="008B523D">
          <w:pPr>
            <w:pStyle w:val="Header"/>
            <w:jc w:val="right"/>
          </w:pPr>
        </w:p>
      </w:tc>
    </w:tr>
  </w:tbl>
  <w:p w14:paraId="6A0AEA4B" w14:textId="77777777" w:rsidR="000140F4" w:rsidRDefault="000140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64301"/>
    <w:multiLevelType w:val="multilevel"/>
    <w:tmpl w:val="A09E7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5B090A"/>
    <w:multiLevelType w:val="multilevel"/>
    <w:tmpl w:val="59FE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9464342">
    <w:abstractNumId w:val="1"/>
  </w:num>
  <w:num w:numId="2" w16cid:durableId="851141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73A"/>
    <w:rsid w:val="000140F4"/>
    <w:rsid w:val="00023EAC"/>
    <w:rsid w:val="00044703"/>
    <w:rsid w:val="00061B62"/>
    <w:rsid w:val="00071B8F"/>
    <w:rsid w:val="0007293D"/>
    <w:rsid w:val="000747BF"/>
    <w:rsid w:val="00080B62"/>
    <w:rsid w:val="0008661B"/>
    <w:rsid w:val="000D7AAD"/>
    <w:rsid w:val="000E694D"/>
    <w:rsid w:val="000E6A1F"/>
    <w:rsid w:val="000F308C"/>
    <w:rsid w:val="00130D60"/>
    <w:rsid w:val="001A7496"/>
    <w:rsid w:val="001F6924"/>
    <w:rsid w:val="001F70F1"/>
    <w:rsid w:val="002159F1"/>
    <w:rsid w:val="00230E53"/>
    <w:rsid w:val="0024470B"/>
    <w:rsid w:val="00245A87"/>
    <w:rsid w:val="00267C67"/>
    <w:rsid w:val="0029132D"/>
    <w:rsid w:val="002B64C3"/>
    <w:rsid w:val="003030EC"/>
    <w:rsid w:val="00315F2D"/>
    <w:rsid w:val="0035346D"/>
    <w:rsid w:val="003556B2"/>
    <w:rsid w:val="0036349B"/>
    <w:rsid w:val="00390E63"/>
    <w:rsid w:val="003B4CBE"/>
    <w:rsid w:val="003C49EC"/>
    <w:rsid w:val="003E268E"/>
    <w:rsid w:val="003F1D7C"/>
    <w:rsid w:val="00456FBF"/>
    <w:rsid w:val="004642E4"/>
    <w:rsid w:val="004730BD"/>
    <w:rsid w:val="0048075A"/>
    <w:rsid w:val="004855C2"/>
    <w:rsid w:val="004A30E5"/>
    <w:rsid w:val="004E39F9"/>
    <w:rsid w:val="004F7984"/>
    <w:rsid w:val="00502AD2"/>
    <w:rsid w:val="00503996"/>
    <w:rsid w:val="00503F76"/>
    <w:rsid w:val="00513B6F"/>
    <w:rsid w:val="00546A57"/>
    <w:rsid w:val="00546C3E"/>
    <w:rsid w:val="0058627C"/>
    <w:rsid w:val="005A0833"/>
    <w:rsid w:val="005B3D5A"/>
    <w:rsid w:val="005B4AE3"/>
    <w:rsid w:val="005C2834"/>
    <w:rsid w:val="005D1692"/>
    <w:rsid w:val="005D306E"/>
    <w:rsid w:val="00630C25"/>
    <w:rsid w:val="006344F8"/>
    <w:rsid w:val="00647596"/>
    <w:rsid w:val="006475FE"/>
    <w:rsid w:val="0065365D"/>
    <w:rsid w:val="00681707"/>
    <w:rsid w:val="00695F15"/>
    <w:rsid w:val="006A0658"/>
    <w:rsid w:val="006A0D9D"/>
    <w:rsid w:val="006A382A"/>
    <w:rsid w:val="006C376F"/>
    <w:rsid w:val="006E04D1"/>
    <w:rsid w:val="007201FE"/>
    <w:rsid w:val="00724286"/>
    <w:rsid w:val="007955DA"/>
    <w:rsid w:val="007A3EC4"/>
    <w:rsid w:val="008000BD"/>
    <w:rsid w:val="00801F1E"/>
    <w:rsid w:val="00857091"/>
    <w:rsid w:val="00867757"/>
    <w:rsid w:val="00887A17"/>
    <w:rsid w:val="008A473A"/>
    <w:rsid w:val="008B1CE5"/>
    <w:rsid w:val="008B2C03"/>
    <w:rsid w:val="008B523D"/>
    <w:rsid w:val="008C694F"/>
    <w:rsid w:val="008D0C51"/>
    <w:rsid w:val="00900CB3"/>
    <w:rsid w:val="00904B7F"/>
    <w:rsid w:val="00917C30"/>
    <w:rsid w:val="00920D14"/>
    <w:rsid w:val="009312D9"/>
    <w:rsid w:val="009412AC"/>
    <w:rsid w:val="00984BF6"/>
    <w:rsid w:val="009A1D6F"/>
    <w:rsid w:val="009C2D2F"/>
    <w:rsid w:val="009E1DE9"/>
    <w:rsid w:val="009F4DC2"/>
    <w:rsid w:val="00A013FB"/>
    <w:rsid w:val="00A15F7E"/>
    <w:rsid w:val="00A31C20"/>
    <w:rsid w:val="00A90362"/>
    <w:rsid w:val="00A93DF4"/>
    <w:rsid w:val="00A9400B"/>
    <w:rsid w:val="00AC0D53"/>
    <w:rsid w:val="00AD1D98"/>
    <w:rsid w:val="00AD3188"/>
    <w:rsid w:val="00AE1A9A"/>
    <w:rsid w:val="00B222AD"/>
    <w:rsid w:val="00B23F12"/>
    <w:rsid w:val="00B32F79"/>
    <w:rsid w:val="00B405D7"/>
    <w:rsid w:val="00B706A9"/>
    <w:rsid w:val="00B71A8E"/>
    <w:rsid w:val="00B7215F"/>
    <w:rsid w:val="00B90818"/>
    <w:rsid w:val="00B93421"/>
    <w:rsid w:val="00B97B8C"/>
    <w:rsid w:val="00BA504C"/>
    <w:rsid w:val="00BB1221"/>
    <w:rsid w:val="00BE2072"/>
    <w:rsid w:val="00C028B4"/>
    <w:rsid w:val="00C0355F"/>
    <w:rsid w:val="00C14081"/>
    <w:rsid w:val="00C62976"/>
    <w:rsid w:val="00C62F1F"/>
    <w:rsid w:val="00C64E69"/>
    <w:rsid w:val="00C86767"/>
    <w:rsid w:val="00C91D07"/>
    <w:rsid w:val="00CB4500"/>
    <w:rsid w:val="00CF5626"/>
    <w:rsid w:val="00D06E35"/>
    <w:rsid w:val="00D218D5"/>
    <w:rsid w:val="00D34702"/>
    <w:rsid w:val="00D3515D"/>
    <w:rsid w:val="00D6242A"/>
    <w:rsid w:val="00D708C6"/>
    <w:rsid w:val="00D765E7"/>
    <w:rsid w:val="00D80A96"/>
    <w:rsid w:val="00D8519F"/>
    <w:rsid w:val="00D90EDA"/>
    <w:rsid w:val="00DA7FDC"/>
    <w:rsid w:val="00DB0F4F"/>
    <w:rsid w:val="00DB3D05"/>
    <w:rsid w:val="00DD7F69"/>
    <w:rsid w:val="00DE3482"/>
    <w:rsid w:val="00E11A22"/>
    <w:rsid w:val="00E3519A"/>
    <w:rsid w:val="00E37E12"/>
    <w:rsid w:val="00E403FC"/>
    <w:rsid w:val="00E41856"/>
    <w:rsid w:val="00E44EE4"/>
    <w:rsid w:val="00E55D86"/>
    <w:rsid w:val="00E70685"/>
    <w:rsid w:val="00E838E1"/>
    <w:rsid w:val="00EE4F4E"/>
    <w:rsid w:val="00F02404"/>
    <w:rsid w:val="00F076D4"/>
    <w:rsid w:val="00F22E1D"/>
    <w:rsid w:val="00F82AFD"/>
    <w:rsid w:val="00F90046"/>
    <w:rsid w:val="00FB063E"/>
    <w:rsid w:val="00FB3D24"/>
    <w:rsid w:val="00FF6FFA"/>
    <w:rsid w:val="00FF7B3A"/>
    <w:rsid w:val="18DC10A7"/>
    <w:rsid w:val="1DB73BAF"/>
    <w:rsid w:val="4A4CF878"/>
    <w:rsid w:val="5C6FDEDE"/>
    <w:rsid w:val="5D30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A25326"/>
  <w15:chartTrackingRefBased/>
  <w15:docId w15:val="{5D9C6339-A420-42FC-A7BF-EC1CF6B9B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4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40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0F4"/>
  </w:style>
  <w:style w:type="paragraph" w:styleId="Footer">
    <w:name w:val="footer"/>
    <w:basedOn w:val="Normal"/>
    <w:link w:val="FooterChar"/>
    <w:uiPriority w:val="99"/>
    <w:unhideWhenUsed/>
    <w:rsid w:val="000140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0F4"/>
  </w:style>
  <w:style w:type="character" w:styleId="Hyperlink">
    <w:name w:val="Hyperlink"/>
    <w:basedOn w:val="DefaultParagraphFont"/>
    <w:uiPriority w:val="99"/>
    <w:semiHidden/>
    <w:unhideWhenUsed/>
    <w:rsid w:val="00B9342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934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C2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13A777AC27064884493F4138344A05" ma:contentTypeVersion="15" ma:contentTypeDescription="Create a new document." ma:contentTypeScope="" ma:versionID="62fe20425146d5e3e75f431163a22f34">
  <xsd:schema xmlns:xsd="http://www.w3.org/2001/XMLSchema" xmlns:xs="http://www.w3.org/2001/XMLSchema" xmlns:p="http://schemas.microsoft.com/office/2006/metadata/properties" xmlns:ns2="e4604a11-5f52-4609-b7b6-b80db7ea7e72" xmlns:ns3="05cd2c7f-f17b-4a5a-9cc1-29436d361a33" targetNamespace="http://schemas.microsoft.com/office/2006/metadata/properties" ma:root="true" ma:fieldsID="2fba06132f5eab5a7bf838648adaf0c3" ns2:_="" ns3:_="">
    <xsd:import namespace="e4604a11-5f52-4609-b7b6-b80db7ea7e72"/>
    <xsd:import namespace="05cd2c7f-f17b-4a5a-9cc1-29436d361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04a11-5f52-4609-b7b6-b80db7ea7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5c39958-b161-4512-95d3-b6ddd9390d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d2c7f-f17b-4a5a-9cc1-29436d361a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4b92e24-2590-4122-9c99-beb672f09466}" ma:internalName="TaxCatchAll" ma:showField="CatchAllData" ma:web="05cd2c7f-f17b-4a5a-9cc1-29436d361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604a11-5f52-4609-b7b6-b80db7ea7e72">
      <Terms xmlns="http://schemas.microsoft.com/office/infopath/2007/PartnerControls"/>
    </lcf76f155ced4ddcb4097134ff3c332f>
    <TaxCatchAll xmlns="05cd2c7f-f17b-4a5a-9cc1-29436d361a33" xsi:nil="true"/>
  </documentManagement>
</p:properties>
</file>

<file path=customXml/itemProps1.xml><?xml version="1.0" encoding="utf-8"?>
<ds:datastoreItem xmlns:ds="http://schemas.openxmlformats.org/officeDocument/2006/customXml" ds:itemID="{6D431D29-62B7-4894-8D8E-B84F5CEA6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04a11-5f52-4609-b7b6-b80db7ea7e72"/>
    <ds:schemaRef ds:uri="05cd2c7f-f17b-4a5a-9cc1-29436d361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044547-A324-4DDB-8B30-1B851232AD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545B5F-15B1-4E5E-8193-D06D63002E8F}">
  <ds:schemaRefs>
    <ds:schemaRef ds:uri="http://schemas.microsoft.com/office/2006/metadata/properties"/>
    <ds:schemaRef ds:uri="http://schemas.microsoft.com/office/infopath/2007/PartnerControls"/>
    <ds:schemaRef ds:uri="e4604a11-5f52-4609-b7b6-b80db7ea7e72"/>
    <ds:schemaRef ds:uri="05cd2c7f-f17b-4a5a-9cc1-29436d361a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McCall</dc:creator>
  <cp:keywords/>
  <dc:description/>
  <cp:lastModifiedBy>Mark Rickards</cp:lastModifiedBy>
  <cp:revision>14</cp:revision>
  <dcterms:created xsi:type="dcterms:W3CDTF">2025-05-02T15:44:00Z</dcterms:created>
  <dcterms:modified xsi:type="dcterms:W3CDTF">2025-11-26T19:00:00Z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dde6d666d13d85f94bfa98064dbb2296cab3a04731e1775cedeabd67b1f839d8</vt:lpwstr>
  </property>
  <property fmtid="{D5CDD505-2E9C-101B-9397-08002B2CF9AE}" pid="3" name="ContentTypeId">
    <vt:lpwstr>0x010100EFCEB470555CD74F84DA3B89F238FCB3</vt:lpwstr>
  </property>
</Properties>
</file>